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59" w:rsidRPr="00C74559" w:rsidRDefault="00C74559" w:rsidP="00C74559">
      <w:pPr>
        <w:pStyle w:val="Heading1"/>
        <w:spacing w:line="360" w:lineRule="auto"/>
        <w:rPr>
          <w:sz w:val="28"/>
          <w:szCs w:val="24"/>
        </w:rPr>
      </w:pPr>
      <w:r w:rsidRPr="00C74559">
        <w:rPr>
          <w:sz w:val="28"/>
          <w:szCs w:val="24"/>
        </w:rPr>
        <w:t>E</w:t>
      </w:r>
      <w:r w:rsidRPr="00C74559">
        <w:rPr>
          <w:sz w:val="28"/>
          <w:szCs w:val="24"/>
        </w:rPr>
        <w:t>ffective communication</w:t>
      </w:r>
    </w:p>
    <w:p w:rsidR="00C74559" w:rsidRPr="00C74559" w:rsidRDefault="00C74559" w:rsidP="00C74559">
      <w:pPr>
        <w:pStyle w:val="Heading1"/>
        <w:spacing w:line="360" w:lineRule="auto"/>
        <w:rPr>
          <w:sz w:val="20"/>
          <w:szCs w:val="24"/>
        </w:rPr>
      </w:pPr>
    </w:p>
    <w:p w:rsidR="00C74559" w:rsidRPr="00C74559" w:rsidRDefault="00C74559" w:rsidP="00C74559">
      <w:pPr>
        <w:pStyle w:val="Heading1"/>
        <w:spacing w:line="360" w:lineRule="auto"/>
        <w:rPr>
          <w:b w:val="0"/>
          <w:sz w:val="20"/>
        </w:rPr>
      </w:pPr>
      <w:r w:rsidRPr="00C74559">
        <w:rPr>
          <w:b w:val="0"/>
          <w:sz w:val="20"/>
        </w:rPr>
        <w:t xml:space="preserve">Being aware of the importance of being an effective communicator as a </w:t>
      </w:r>
      <w:r>
        <w:rPr>
          <w:b w:val="0"/>
          <w:sz w:val="20"/>
        </w:rPr>
        <w:t>Board member</w:t>
      </w:r>
      <w:r w:rsidRPr="00C74559">
        <w:rPr>
          <w:b w:val="0"/>
          <w:sz w:val="20"/>
        </w:rPr>
        <w:t xml:space="preserve"> will help you taking the most of th</w:t>
      </w:r>
      <w:r>
        <w:rPr>
          <w:b w:val="0"/>
          <w:sz w:val="20"/>
        </w:rPr>
        <w:t>e experience of being a Board member</w:t>
      </w:r>
      <w:r w:rsidRPr="00C74559">
        <w:rPr>
          <w:b w:val="0"/>
          <w:sz w:val="20"/>
        </w:rPr>
        <w:t>.</w:t>
      </w:r>
    </w:p>
    <w:p w:rsidR="00C74559" w:rsidRPr="00C74559" w:rsidRDefault="00C74559" w:rsidP="00C74559">
      <w:pPr>
        <w:pStyle w:val="Heading1"/>
        <w:spacing w:line="360" w:lineRule="auto"/>
        <w:rPr>
          <w:b w:val="0"/>
          <w:sz w:val="20"/>
        </w:rPr>
      </w:pPr>
    </w:p>
    <w:p w:rsidR="00C74559" w:rsidRDefault="00C74559" w:rsidP="00C74559">
      <w:pPr>
        <w:spacing w:line="360" w:lineRule="auto"/>
        <w:rPr>
          <w:sz w:val="20"/>
          <w:lang w:eastAsia="en-GB"/>
        </w:rPr>
      </w:pPr>
      <w:r w:rsidRPr="00C74559">
        <w:rPr>
          <w:sz w:val="20"/>
          <w:lang w:eastAsia="en-GB"/>
        </w:rPr>
        <w:t>You need to think about:</w:t>
      </w:r>
    </w:p>
    <w:p w:rsidR="00C74559" w:rsidRPr="00C74559" w:rsidRDefault="00C74559" w:rsidP="00C74559">
      <w:pPr>
        <w:spacing w:line="360" w:lineRule="auto"/>
        <w:rPr>
          <w:b/>
          <w:sz w:val="20"/>
        </w:rPr>
      </w:pPr>
      <w:r w:rsidRPr="00C74559">
        <w:rPr>
          <w:b/>
          <w:noProof/>
          <w:sz w:val="20"/>
          <w:lang w:eastAsia="en-GB"/>
        </w:rPr>
        <mc:AlternateContent>
          <mc:Choice Requires="wpc">
            <w:drawing>
              <wp:inline distT="0" distB="0" distL="0" distR="0" wp14:anchorId="48C1342F" wp14:editId="36FBBCC7">
                <wp:extent cx="5185068" cy="3087015"/>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AutoShape 13"/>
                        <wps:cNvSpPr>
                          <a:spLocks noChangeArrowheads="1"/>
                        </wps:cNvSpPr>
                        <wps:spPr bwMode="auto">
                          <a:xfrm>
                            <a:off x="3389210" y="135331"/>
                            <a:ext cx="1752600" cy="1257300"/>
                          </a:xfrm>
                          <a:prstGeom prst="cloudCallout">
                            <a:avLst>
                              <a:gd name="adj1" fmla="val -46991"/>
                              <a:gd name="adj2" fmla="val 80907"/>
                            </a:avLst>
                          </a:prstGeom>
                          <a:solidFill>
                            <a:srgbClr val="FFFFFF"/>
                          </a:solidFill>
                          <a:ln w="9525">
                            <a:solidFill>
                              <a:srgbClr val="000000"/>
                            </a:solidFill>
                            <a:round/>
                            <a:headEnd/>
                            <a:tailEnd/>
                          </a:ln>
                        </wps:spPr>
                        <wps:txbx>
                          <w:txbxContent>
                            <w:p w:rsidR="00C74559" w:rsidRPr="00C0142B" w:rsidRDefault="00C74559" w:rsidP="00C74559">
                              <w:pPr>
                                <w:spacing w:before="120" w:line="276" w:lineRule="auto"/>
                                <w:jc w:val="center"/>
                                <w:rPr>
                                  <w:rFonts w:ascii="Gill Sans MT" w:hAnsi="Gill Sans MT"/>
                                </w:rPr>
                              </w:pPr>
                              <w:r w:rsidRPr="00C0142B">
                                <w:rPr>
                                  <w:rFonts w:ascii="Gill Sans MT" w:hAnsi="Gill Sans MT"/>
                                </w:rPr>
                                <w:t>What do you want to communicate?</w:t>
                              </w:r>
                            </w:p>
                          </w:txbxContent>
                        </wps:txbx>
                        <wps:bodyPr rot="0" vert="horz" wrap="square" lIns="91440" tIns="45720" rIns="91440" bIns="45720" anchor="t" anchorCtr="0" upright="1">
                          <a:noAutofit/>
                        </wps:bodyPr>
                      </wps:wsp>
                      <wps:wsp>
                        <wps:cNvPr id="6" name="AutoShape 14"/>
                        <wps:cNvSpPr>
                          <a:spLocks noChangeArrowheads="1"/>
                        </wps:cNvSpPr>
                        <wps:spPr bwMode="auto">
                          <a:xfrm>
                            <a:off x="84739" y="2105305"/>
                            <a:ext cx="1587398" cy="685800"/>
                          </a:xfrm>
                          <a:prstGeom prst="wedgeRectCallout">
                            <a:avLst>
                              <a:gd name="adj1" fmla="val -47217"/>
                              <a:gd name="adj2" fmla="val 83294"/>
                            </a:avLst>
                          </a:prstGeom>
                          <a:solidFill>
                            <a:srgbClr val="FFFFFF"/>
                          </a:solidFill>
                          <a:ln w="9525">
                            <a:solidFill>
                              <a:srgbClr val="000000"/>
                            </a:solidFill>
                            <a:miter lim="800000"/>
                            <a:headEnd/>
                            <a:tailEnd/>
                          </a:ln>
                        </wps:spPr>
                        <wps:txbx>
                          <w:txbxContent>
                            <w:p w:rsidR="00C74559" w:rsidRPr="001D0A6E" w:rsidRDefault="00C74559" w:rsidP="00C74559">
                              <w:pPr>
                                <w:spacing w:before="120" w:line="276" w:lineRule="auto"/>
                                <w:jc w:val="center"/>
                                <w:rPr>
                                  <w:rFonts w:ascii="Gill Sans MT" w:hAnsi="Gill Sans MT"/>
                                </w:rPr>
                              </w:pPr>
                              <w:r w:rsidRPr="001D0A6E">
                                <w:rPr>
                                  <w:rFonts w:ascii="Gill Sans MT" w:hAnsi="Gill Sans MT"/>
                                </w:rPr>
                                <w:t>How can you best get the message across?</w:t>
                              </w:r>
                            </w:p>
                          </w:txbxContent>
                        </wps:txbx>
                        <wps:bodyPr rot="0" vert="horz" wrap="square" lIns="91440" tIns="45720" rIns="91440" bIns="45720" anchor="t" anchorCtr="0" upright="1">
                          <a:noAutofit/>
                        </wps:bodyPr>
                      </wps:wsp>
                      <wps:wsp>
                        <wps:cNvPr id="7" name="AutoShape 15"/>
                        <wps:cNvSpPr>
                          <a:spLocks noChangeArrowheads="1"/>
                        </wps:cNvSpPr>
                        <wps:spPr bwMode="auto">
                          <a:xfrm>
                            <a:off x="148101" y="457200"/>
                            <a:ext cx="1524032" cy="685800"/>
                          </a:xfrm>
                          <a:prstGeom prst="wedgeRoundRectCallout">
                            <a:avLst>
                              <a:gd name="adj1" fmla="val -43750"/>
                              <a:gd name="adj2" fmla="val 70000"/>
                              <a:gd name="adj3" fmla="val 16667"/>
                            </a:avLst>
                          </a:prstGeom>
                          <a:solidFill>
                            <a:srgbClr val="FFFFFF"/>
                          </a:solidFill>
                          <a:ln w="9525">
                            <a:solidFill>
                              <a:srgbClr val="000000"/>
                            </a:solidFill>
                            <a:miter lim="800000"/>
                            <a:headEnd/>
                            <a:tailEnd/>
                          </a:ln>
                        </wps:spPr>
                        <wps:txbx>
                          <w:txbxContent>
                            <w:p w:rsidR="00C74559" w:rsidRPr="00C0142B" w:rsidRDefault="00C74559" w:rsidP="00C74559">
                              <w:pPr>
                                <w:spacing w:before="120" w:line="276" w:lineRule="auto"/>
                                <w:jc w:val="center"/>
                                <w:rPr>
                                  <w:rFonts w:ascii="Gill Sans MT" w:hAnsi="Gill Sans MT"/>
                                </w:rPr>
                              </w:pPr>
                              <w:r w:rsidRPr="00C0142B">
                                <w:rPr>
                                  <w:rFonts w:ascii="Gill Sans MT" w:hAnsi="Gill Sans MT"/>
                                </w:rPr>
                                <w:t>What is the environment?</w:t>
                              </w:r>
                            </w:p>
                          </w:txbxContent>
                        </wps:txbx>
                        <wps:bodyPr rot="0" vert="horz" wrap="square" lIns="91440" tIns="45720" rIns="91440" bIns="45720" anchor="t" anchorCtr="0" upright="1">
                          <a:noAutofit/>
                        </wps:bodyPr>
                      </wps:wsp>
                      <wps:wsp>
                        <wps:cNvPr id="8" name="AutoShape 16"/>
                        <wps:cNvSpPr>
                          <a:spLocks noChangeArrowheads="1"/>
                        </wps:cNvSpPr>
                        <wps:spPr bwMode="auto">
                          <a:xfrm rot="10800000">
                            <a:off x="1506586" y="1132200"/>
                            <a:ext cx="1882623" cy="1003837"/>
                          </a:xfrm>
                          <a:prstGeom prst="wedgeEllipseCallout">
                            <a:avLst>
                              <a:gd name="adj1" fmla="val -20199"/>
                              <a:gd name="adj2" fmla="val -56690"/>
                            </a:avLst>
                          </a:prstGeom>
                          <a:solidFill>
                            <a:srgbClr val="FFFFFF"/>
                          </a:solidFill>
                          <a:ln w="9525">
                            <a:solidFill>
                              <a:srgbClr val="000000"/>
                            </a:solidFill>
                            <a:miter lim="800000"/>
                            <a:headEnd/>
                            <a:tailEnd/>
                          </a:ln>
                        </wps:spPr>
                        <wps:txbx>
                          <w:txbxContent>
                            <w:p w:rsidR="00C74559" w:rsidRPr="00C0142B" w:rsidRDefault="00C74559" w:rsidP="00C74559">
                              <w:pPr>
                                <w:spacing w:before="120" w:line="276" w:lineRule="auto"/>
                                <w:jc w:val="center"/>
                                <w:rPr>
                                  <w:rFonts w:ascii="Gill Sans MT" w:hAnsi="Gill Sans MT"/>
                                </w:rPr>
                              </w:pPr>
                              <w:r w:rsidRPr="00C0142B">
                                <w:rPr>
                                  <w:rFonts w:ascii="Gill Sans MT" w:hAnsi="Gill Sans MT"/>
                                </w:rPr>
                                <w:t>Who do you want to communicate to?</w:t>
                              </w:r>
                            </w:p>
                          </w:txbxContent>
                        </wps:txbx>
                        <wps:bodyPr rot="0" vert="horz" wrap="square" lIns="91440" tIns="45720" rIns="91440" bIns="45720" anchor="t" anchorCtr="0" upright="1">
                          <a:noAutofit/>
                        </wps:bodyPr>
                      </wps:wsp>
                      <wps:wsp>
                        <wps:cNvPr id="9" name="AutoShape 17"/>
                        <wps:cNvSpPr>
                          <a:spLocks noChangeArrowheads="1"/>
                        </wps:cNvSpPr>
                        <wps:spPr bwMode="auto">
                          <a:xfrm>
                            <a:off x="3549079" y="2057400"/>
                            <a:ext cx="1599978" cy="800100"/>
                          </a:xfrm>
                          <a:prstGeom prst="wedgeEllipseCallout">
                            <a:avLst>
                              <a:gd name="adj1" fmla="val -64847"/>
                              <a:gd name="adj2" fmla="val 32380"/>
                            </a:avLst>
                          </a:prstGeom>
                          <a:solidFill>
                            <a:srgbClr val="FFFFFF"/>
                          </a:solidFill>
                          <a:ln w="9525">
                            <a:solidFill>
                              <a:srgbClr val="000000"/>
                            </a:solidFill>
                            <a:miter lim="800000"/>
                            <a:headEnd/>
                            <a:tailEnd/>
                          </a:ln>
                        </wps:spPr>
                        <wps:txbx>
                          <w:txbxContent>
                            <w:p w:rsidR="00C74559" w:rsidRPr="00C0142B" w:rsidRDefault="00C74559" w:rsidP="00C74559">
                              <w:pPr>
                                <w:spacing w:before="120" w:line="276" w:lineRule="auto"/>
                                <w:jc w:val="center"/>
                                <w:rPr>
                                  <w:rFonts w:ascii="Gill Sans MT" w:hAnsi="Gill Sans MT"/>
                                </w:rPr>
                              </w:pPr>
                              <w:r w:rsidRPr="00C0142B">
                                <w:rPr>
                                  <w:rFonts w:ascii="Gill Sans MT" w:hAnsi="Gill Sans MT"/>
                                </w:rPr>
                                <w:t>What is the timing?</w:t>
                              </w:r>
                            </w:p>
                          </w:txbxContent>
                        </wps:txbx>
                        <wps:bodyPr rot="0" vert="horz" wrap="square" lIns="91440" tIns="45720" rIns="91440" bIns="45720" anchor="t" anchorCtr="0" upright="1">
                          <a:noAutofit/>
                        </wps:bodyPr>
                      </wps:wsp>
                    </wpc:wpc>
                  </a:graphicData>
                </a:graphic>
              </wp:inline>
            </w:drawing>
          </mc:Choice>
          <mc:Fallback>
            <w:pict>
              <v:group w14:anchorId="48C1342F" id="Canvas 11" o:spid="_x0000_s1026" editas="canvas" style="width:408.25pt;height:243.05pt;mso-position-horizontal-relative:char;mso-position-vertical-relative:line" coordsize="51847,30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847;height:30867;visibility:visible;mso-wrap-style:square">
                  <v:fill o:detectmouseclick="t"/>
                  <v:path o:connecttype="none"/>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8" type="#_x0000_t106" style="position:absolute;left:33892;top:1353;width:17526;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h5P8AA&#10;AADaAAAADwAAAGRycy9kb3ducmV2LnhtbESP3WoCMRSE7wu+QziCdzVrsVVWo4g/4K0/D3DYHDer&#10;ycmapLq+fVMo9HKYmW+Y+bJzVjwoxMazgtGwAEFced1wreB82r1PQcSErNF6JgUvirBc9N7mWGr/&#10;5AM9jqkWGcKxRAUmpbaUMlaGHMahb4mzd/HBYcoy1FIHfGa4s/KjKL6kw4bzgsGW1oaq2/HbKbgb&#10;6ybnycbeV5IP05DG22u3V2rQ71YzEIm69B/+a++1gk/4vZJvgF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h5P8AAAADaAAAADwAAAAAAAAAAAAAAAACYAgAAZHJzL2Rvd25y&#10;ZXYueG1sUEsFBgAAAAAEAAQA9QAAAIUDAAAAAA==&#10;" adj="650,28276">
                  <v:textbox>
                    <w:txbxContent>
                      <w:p w:rsidR="00C74559" w:rsidRPr="00C0142B" w:rsidRDefault="00C74559" w:rsidP="00C74559">
                        <w:pPr>
                          <w:spacing w:before="120" w:line="276" w:lineRule="auto"/>
                          <w:jc w:val="center"/>
                          <w:rPr>
                            <w:rFonts w:ascii="Gill Sans MT" w:hAnsi="Gill Sans MT"/>
                          </w:rPr>
                        </w:pPr>
                        <w:r w:rsidRPr="00C0142B">
                          <w:rPr>
                            <w:rFonts w:ascii="Gill Sans MT" w:hAnsi="Gill Sans MT"/>
                          </w:rPr>
                          <w:t>What do you want to communicate?</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29" type="#_x0000_t61" style="position:absolute;left:847;top:21053;width:1587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MPH8MA&#10;AADaAAAADwAAAGRycy9kb3ducmV2LnhtbESPQW+CQBSE7yb+h81r0pss9WAIZTFtY1OPBfX+yr4C&#10;yr6l7Fawv75rYuJxMjPfZLL1ZDpxpsG1lhU8RTEI4srqlmsF+937IgHhPLLGzjIpuJCDdT6fZZhq&#10;O3JB59LXIkDYpaig8b5PpXRVQwZdZHvi4H3bwaAPcqilHnAMcNPJZRyvpMGWw0KDPb01VJ3KX6Og&#10;PCxPm88vrbft68flZzTHpDj+KfX4ML08g/A0+Xv41t5qBSu4Xgk3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MPH8MAAADaAAAADwAAAAAAAAAAAAAAAACYAgAAZHJzL2Rv&#10;d25yZXYueG1sUEsFBgAAAAAEAAQA9QAAAIgDAAAAAA==&#10;" adj="601,28792">
                  <v:textbox>
                    <w:txbxContent>
                      <w:p w:rsidR="00C74559" w:rsidRPr="001D0A6E" w:rsidRDefault="00C74559" w:rsidP="00C74559">
                        <w:pPr>
                          <w:spacing w:before="120" w:line="276" w:lineRule="auto"/>
                          <w:jc w:val="center"/>
                          <w:rPr>
                            <w:rFonts w:ascii="Gill Sans MT" w:hAnsi="Gill Sans MT"/>
                          </w:rPr>
                        </w:pPr>
                        <w:r w:rsidRPr="001D0A6E">
                          <w:rPr>
                            <w:rFonts w:ascii="Gill Sans MT" w:hAnsi="Gill Sans MT"/>
                          </w:rPr>
                          <w:t>How can you best get the message across?</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30" type="#_x0000_t62" style="position:absolute;left:1481;top:4572;width:1524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AecQA&#10;AADaAAAADwAAAGRycy9kb3ducmV2LnhtbESP3WrCQBSE7wu+w3KE3tWNilWiq0jFIqVe+PMAx+wx&#10;Ce6eTbMbTd7eLRR6OczMN8xi1Voj7lT70rGC4SABQZw5XXKu4Hzavs1A+ICs0TgmBR15WC17LwtM&#10;tXvwge7HkIsIYZ+igiKEKpXSZwVZ9ANXEUfv6mqLIco6l7rGR4RbI0dJ8i4tlhwXCqzoo6Dsdmys&#10;gubLTL670Wn/c/m8bsy4qbrLeKLUa79dz0EEasN/+K+90wqm8Hsl3g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YgHnEAAAA2gAAAA8AAAAAAAAAAAAAAAAAmAIAAGRycy9k&#10;b3ducmV2LnhtbFBLBQYAAAAABAAEAPUAAACJAwAAAAA=&#10;">
                  <v:textbox>
                    <w:txbxContent>
                      <w:p w:rsidR="00C74559" w:rsidRPr="00C0142B" w:rsidRDefault="00C74559" w:rsidP="00C74559">
                        <w:pPr>
                          <w:spacing w:before="120" w:line="276" w:lineRule="auto"/>
                          <w:jc w:val="center"/>
                          <w:rPr>
                            <w:rFonts w:ascii="Gill Sans MT" w:hAnsi="Gill Sans MT"/>
                          </w:rPr>
                        </w:pPr>
                        <w:r w:rsidRPr="00C0142B">
                          <w:rPr>
                            <w:rFonts w:ascii="Gill Sans MT" w:hAnsi="Gill Sans MT"/>
                          </w:rPr>
                          <w:t>What is the environment?</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6" o:spid="_x0000_s1031" type="#_x0000_t63" style="position:absolute;left:15065;top:11322;width:18827;height:1003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9M8AA&#10;AADaAAAADwAAAGRycy9kb3ducmV2LnhtbERPz2vCMBS+D/wfwhN2GZrqYYxqlKmIYxdZVdjx0Tyb&#10;bs1LSWKt/705CB4/vt/zZW8b0ZEPtWMFk3EGgrh0uuZKwfGwHX2ACBFZY+OYFNwowHIxeJljrt2V&#10;f6grYiVSCIccFZgY21zKUBqyGMauJU7c2XmLMUFfSe3xmsJtI6dZ9i4t1pwaDLa0NlT+FxeroCuM&#10;P592t0K+Ia3q1e/fZv+9Uep12H/OQETq41P8cH9pBWlrupJugF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t9M8AAAADaAAAADwAAAAAAAAAAAAAAAACYAgAAZHJzL2Rvd25y&#10;ZXYueG1sUEsFBgAAAAAEAAQA9QAAAIUDAAAAAA==&#10;" adj="6437,-1445">
                  <v:textbox>
                    <w:txbxContent>
                      <w:p w:rsidR="00C74559" w:rsidRPr="00C0142B" w:rsidRDefault="00C74559" w:rsidP="00C74559">
                        <w:pPr>
                          <w:spacing w:before="120" w:line="276" w:lineRule="auto"/>
                          <w:jc w:val="center"/>
                          <w:rPr>
                            <w:rFonts w:ascii="Gill Sans MT" w:hAnsi="Gill Sans MT"/>
                          </w:rPr>
                        </w:pPr>
                        <w:r w:rsidRPr="00C0142B">
                          <w:rPr>
                            <w:rFonts w:ascii="Gill Sans MT" w:hAnsi="Gill Sans MT"/>
                          </w:rPr>
                          <w:t>Who do you want to communicate to?</w:t>
                        </w:r>
                      </w:p>
                    </w:txbxContent>
                  </v:textbox>
                </v:shape>
                <v:shape id="AutoShape 17" o:spid="_x0000_s1032" type="#_x0000_t63" style="position:absolute;left:35490;top:20574;width:1600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d+cIA&#10;AADaAAAADwAAAGRycy9kb3ducmV2LnhtbESPQWsCMRSE7wX/Q3iCt5q1lFJXo4jQ0oNQqh48PjbP&#10;3bCblyVJd6O/vikUehxm5htmvU22EwP5YBwrWMwLEMSV04ZrBefT2+MriBCRNXaOScGNAmw3k4c1&#10;ltqN/EXDMdYiQziUqKCJsS+lDFVDFsPc9cTZuzpvMWbpa6k9jhluO/lUFC/SouG80GBP+4aq9vht&#10;FbS+TffucHq+XigNVT0afP80Ss2mabcCESnF//Bf+0MrWMLvlXw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B35wgAAANoAAAAPAAAAAAAAAAAAAAAAAJgCAABkcnMvZG93&#10;bnJldi54bWxQSwUGAAAAAAQABAD1AAAAhwMAAAAA&#10;" adj="-3207,17794">
                  <v:textbox>
                    <w:txbxContent>
                      <w:p w:rsidR="00C74559" w:rsidRPr="00C0142B" w:rsidRDefault="00C74559" w:rsidP="00C74559">
                        <w:pPr>
                          <w:spacing w:before="120" w:line="276" w:lineRule="auto"/>
                          <w:jc w:val="center"/>
                          <w:rPr>
                            <w:rFonts w:ascii="Gill Sans MT" w:hAnsi="Gill Sans MT"/>
                          </w:rPr>
                        </w:pPr>
                        <w:r w:rsidRPr="00C0142B">
                          <w:rPr>
                            <w:rFonts w:ascii="Gill Sans MT" w:hAnsi="Gill Sans MT"/>
                          </w:rPr>
                          <w:t>What is the timing?</w:t>
                        </w:r>
                      </w:p>
                    </w:txbxContent>
                  </v:textbox>
                </v:shape>
                <w10:anchorlock/>
              </v:group>
            </w:pict>
          </mc:Fallback>
        </mc:AlternateContent>
      </w:r>
    </w:p>
    <w:p w:rsidR="00C74559" w:rsidRPr="00C74559" w:rsidRDefault="00C74559" w:rsidP="00C74559">
      <w:pPr>
        <w:pStyle w:val="Heading1"/>
        <w:spacing w:line="360" w:lineRule="auto"/>
        <w:rPr>
          <w:b w:val="0"/>
          <w:bCs w:val="0"/>
          <w:sz w:val="20"/>
          <w:szCs w:val="24"/>
        </w:rPr>
      </w:pPr>
    </w:p>
    <w:p w:rsidR="00C74559" w:rsidRDefault="00C74559" w:rsidP="00C74559">
      <w:pPr>
        <w:pStyle w:val="Heading1"/>
        <w:spacing w:line="360" w:lineRule="auto"/>
        <w:rPr>
          <w:b w:val="0"/>
          <w:bCs w:val="0"/>
          <w:sz w:val="20"/>
          <w:szCs w:val="24"/>
        </w:rPr>
      </w:pPr>
    </w:p>
    <w:p w:rsidR="00C74559" w:rsidRPr="00C74559" w:rsidRDefault="00C74559" w:rsidP="00C74559">
      <w:pPr>
        <w:pStyle w:val="Heading1"/>
        <w:spacing w:line="360" w:lineRule="auto"/>
        <w:rPr>
          <w:szCs w:val="24"/>
        </w:rPr>
      </w:pPr>
      <w:r w:rsidRPr="00C74559">
        <w:rPr>
          <w:szCs w:val="24"/>
        </w:rPr>
        <w:t xml:space="preserve">Listening </w:t>
      </w:r>
    </w:p>
    <w:p w:rsidR="00C74559" w:rsidRPr="00C74559" w:rsidRDefault="00C74559" w:rsidP="00C74559">
      <w:pPr>
        <w:spacing w:line="360" w:lineRule="auto"/>
        <w:rPr>
          <w:sz w:val="20"/>
        </w:rPr>
      </w:pPr>
    </w:p>
    <w:p w:rsidR="00C74559" w:rsidRPr="00C74559" w:rsidRDefault="00C74559" w:rsidP="00C74559">
      <w:pPr>
        <w:spacing w:line="360" w:lineRule="auto"/>
        <w:rPr>
          <w:sz w:val="20"/>
        </w:rPr>
      </w:pPr>
      <w:r w:rsidRPr="00C74559">
        <w:rPr>
          <w:sz w:val="20"/>
        </w:rPr>
        <w:t xml:space="preserve">Listening is more than the function of hearing. It is a process whereby you must focus on the message to understand it, analyse and evaluate the message before considering a response if necessary. Sometimes we listen better and more effectively than other times. </w:t>
      </w:r>
    </w:p>
    <w:p w:rsidR="00C74559" w:rsidRPr="00C74559" w:rsidRDefault="00C74559" w:rsidP="00C74559">
      <w:pPr>
        <w:spacing w:line="360" w:lineRule="auto"/>
        <w:rPr>
          <w:sz w:val="20"/>
        </w:rPr>
      </w:pPr>
    </w:p>
    <w:p w:rsidR="00C74559" w:rsidRPr="00C74559" w:rsidRDefault="00C74559" w:rsidP="00C74559">
      <w:pPr>
        <w:spacing w:line="360" w:lineRule="auto"/>
        <w:rPr>
          <w:sz w:val="20"/>
        </w:rPr>
      </w:pPr>
      <w:r w:rsidRPr="00C74559">
        <w:rPr>
          <w:sz w:val="20"/>
        </w:rPr>
        <w:t xml:space="preserve">There are two types of listening: </w:t>
      </w:r>
      <w:r w:rsidRPr="00C74559">
        <w:rPr>
          <w:b/>
          <w:sz w:val="20"/>
        </w:rPr>
        <w:t>passive</w:t>
      </w:r>
      <w:r w:rsidRPr="00C74559">
        <w:rPr>
          <w:sz w:val="20"/>
        </w:rPr>
        <w:t xml:space="preserve"> and </w:t>
      </w:r>
      <w:r w:rsidRPr="00C74559">
        <w:rPr>
          <w:b/>
          <w:sz w:val="20"/>
        </w:rPr>
        <w:t>active</w:t>
      </w:r>
      <w:r w:rsidRPr="00C74559">
        <w:rPr>
          <w:sz w:val="20"/>
        </w:rPr>
        <w:t xml:space="preserve"> listening.</w:t>
      </w:r>
    </w:p>
    <w:p w:rsidR="00C74559" w:rsidRPr="00C74559" w:rsidRDefault="00C74559" w:rsidP="00C74559">
      <w:pPr>
        <w:spacing w:line="360" w:lineRule="auto"/>
        <w:rPr>
          <w:sz w:val="20"/>
        </w:rPr>
      </w:pPr>
    </w:p>
    <w:p w:rsidR="00C74559" w:rsidRPr="00C74559" w:rsidRDefault="00C74559" w:rsidP="00C74559">
      <w:pPr>
        <w:spacing w:line="360" w:lineRule="auto"/>
        <w:rPr>
          <w:sz w:val="20"/>
        </w:rPr>
      </w:pPr>
      <w:r w:rsidRPr="00C74559">
        <w:rPr>
          <w:b/>
          <w:sz w:val="20"/>
        </w:rPr>
        <w:t xml:space="preserve">Passive </w:t>
      </w:r>
      <w:r w:rsidRPr="00C74559">
        <w:rPr>
          <w:sz w:val="20"/>
        </w:rPr>
        <w:t>or attentive listening is listening without reacting. It is allowing someone to speak, without interrupting and not doing anything else at the same time. Passive listening takes place when you focus on hearing and understanding the message with a genuine interest, but the listener does not follow-up with what they have been told i.e. fails to take action.</w:t>
      </w:r>
    </w:p>
    <w:p w:rsidR="00C74559" w:rsidRPr="00C74559" w:rsidRDefault="00C74559" w:rsidP="00C74559">
      <w:pPr>
        <w:spacing w:line="360" w:lineRule="auto"/>
        <w:rPr>
          <w:sz w:val="20"/>
        </w:rPr>
      </w:pPr>
    </w:p>
    <w:p w:rsidR="00C74559" w:rsidRPr="00C74559" w:rsidRDefault="00C74559" w:rsidP="00C74559">
      <w:pPr>
        <w:spacing w:line="360" w:lineRule="auto"/>
        <w:rPr>
          <w:sz w:val="20"/>
        </w:rPr>
      </w:pPr>
      <w:r w:rsidRPr="00C74559">
        <w:rPr>
          <w:b/>
          <w:sz w:val="20"/>
        </w:rPr>
        <w:t>Active</w:t>
      </w:r>
      <w:r w:rsidRPr="00C74559">
        <w:rPr>
          <w:sz w:val="20"/>
        </w:rPr>
        <w:t xml:space="preserve"> or reflective listening takes place when the listener is genuinely interested in what the speaker says, and when the listener verifies their understanding of the message with the speaker. Active listening is reacting or doing something that demonstrates you are listening and have understood. It is giving non-verbal cues to demonstrate you are paying attention for </w:t>
      </w:r>
      <w:r w:rsidRPr="00C74559">
        <w:rPr>
          <w:sz w:val="20"/>
        </w:rPr>
        <w:lastRenderedPageBreak/>
        <w:t>instance nodding, making eye contact and making facial expressions appropriate to what is being said. It is reflecting back the main points and summarising what has been said.</w:t>
      </w:r>
    </w:p>
    <w:p w:rsidR="00C74559" w:rsidRPr="00C74559" w:rsidRDefault="00C74559" w:rsidP="00C74559">
      <w:pPr>
        <w:spacing w:line="360" w:lineRule="auto"/>
        <w:rPr>
          <w:sz w:val="20"/>
        </w:rPr>
      </w:pPr>
    </w:p>
    <w:p w:rsidR="00C74559" w:rsidRPr="00C74559" w:rsidRDefault="00C74559" w:rsidP="00C74559">
      <w:pPr>
        <w:spacing w:line="360" w:lineRule="auto"/>
        <w:rPr>
          <w:sz w:val="20"/>
        </w:rPr>
      </w:pPr>
      <w:r w:rsidRPr="00C74559">
        <w:rPr>
          <w:sz w:val="20"/>
        </w:rPr>
        <w:t xml:space="preserve">For the purposes of the review you will need to actively listen during interviews in order to hear fully what is being said, but to also critically evaluate the conversation and to be able to explore in more depth what you are being told. </w:t>
      </w:r>
    </w:p>
    <w:p w:rsidR="00C74559" w:rsidRPr="00C74559" w:rsidRDefault="00C74559" w:rsidP="00C74559">
      <w:pPr>
        <w:spacing w:line="360" w:lineRule="auto"/>
        <w:rPr>
          <w:sz w:val="20"/>
        </w:rPr>
      </w:pPr>
    </w:p>
    <w:p w:rsidR="00C74559" w:rsidRPr="00C74559" w:rsidRDefault="00C74559" w:rsidP="00C74559">
      <w:pPr>
        <w:spacing w:line="360" w:lineRule="auto"/>
        <w:rPr>
          <w:sz w:val="20"/>
        </w:rPr>
      </w:pPr>
      <w:r w:rsidRPr="00C74559">
        <w:rPr>
          <w:sz w:val="20"/>
        </w:rPr>
        <w:t xml:space="preserve">There are different ways to practise active listening: </w:t>
      </w:r>
    </w:p>
    <w:p w:rsidR="00C74559" w:rsidRPr="00C74559" w:rsidRDefault="00C74559" w:rsidP="00C74559">
      <w:pPr>
        <w:spacing w:line="360" w:lineRule="auto"/>
        <w:rPr>
          <w:sz w:val="20"/>
        </w:rPr>
      </w:pPr>
    </w:p>
    <w:p w:rsidR="00C74559" w:rsidRPr="00C74559" w:rsidRDefault="00C74559" w:rsidP="00C74559">
      <w:pPr>
        <w:spacing w:line="360" w:lineRule="auto"/>
        <w:rPr>
          <w:b/>
          <w:sz w:val="20"/>
        </w:rPr>
      </w:pPr>
      <w:r w:rsidRPr="00C74559">
        <w:rPr>
          <w:b/>
          <w:sz w:val="20"/>
        </w:rPr>
        <w:t>Mirroring</w:t>
      </w:r>
    </w:p>
    <w:p w:rsidR="00C74559" w:rsidRPr="00C74559" w:rsidRDefault="00C74559" w:rsidP="00C74559">
      <w:pPr>
        <w:spacing w:line="360" w:lineRule="auto"/>
        <w:rPr>
          <w:sz w:val="20"/>
        </w:rPr>
      </w:pPr>
      <w:r w:rsidRPr="00C74559">
        <w:rPr>
          <w:sz w:val="20"/>
        </w:rPr>
        <w:t xml:space="preserve">This is repeating back phrases or words the speaker uses. This shows the speaker that you have listened and it gives them a sense of recognition.  </w:t>
      </w:r>
    </w:p>
    <w:p w:rsidR="00C74559" w:rsidRPr="00C74559" w:rsidRDefault="00C74559" w:rsidP="00C74559">
      <w:pPr>
        <w:spacing w:line="360" w:lineRule="auto"/>
        <w:rPr>
          <w:sz w:val="20"/>
        </w:rPr>
      </w:pPr>
    </w:p>
    <w:p w:rsidR="00C74559" w:rsidRPr="00C74559" w:rsidRDefault="00C74559" w:rsidP="00C74559">
      <w:pPr>
        <w:spacing w:line="360" w:lineRule="auto"/>
        <w:rPr>
          <w:b/>
          <w:sz w:val="20"/>
        </w:rPr>
      </w:pPr>
      <w:r w:rsidRPr="00C74559">
        <w:rPr>
          <w:b/>
          <w:sz w:val="20"/>
        </w:rPr>
        <w:t>Paraphrasing</w:t>
      </w:r>
    </w:p>
    <w:p w:rsidR="00C74559" w:rsidRPr="00C74559" w:rsidRDefault="00C74559" w:rsidP="00C74559">
      <w:pPr>
        <w:spacing w:line="360" w:lineRule="auto"/>
        <w:rPr>
          <w:sz w:val="20"/>
        </w:rPr>
      </w:pPr>
      <w:r w:rsidRPr="00C74559">
        <w:rPr>
          <w:sz w:val="20"/>
        </w:rPr>
        <w:t xml:space="preserve">This is rephrasing or restating what you have heard in your own words to ensure that you have understood the content of the message.  It give the speaker an opportunity to elaborate on or clarify what they are saying and might stimulate greater objectivity by the speaker. </w:t>
      </w:r>
    </w:p>
    <w:p w:rsidR="00C74559" w:rsidRPr="00C74559" w:rsidRDefault="00C74559" w:rsidP="00C74559">
      <w:pPr>
        <w:spacing w:line="360" w:lineRule="auto"/>
        <w:rPr>
          <w:sz w:val="20"/>
        </w:rPr>
      </w:pPr>
    </w:p>
    <w:p w:rsidR="00C74559" w:rsidRPr="00C74559" w:rsidRDefault="00C74559" w:rsidP="00C74559">
      <w:pPr>
        <w:spacing w:line="360" w:lineRule="auto"/>
        <w:rPr>
          <w:b/>
          <w:sz w:val="20"/>
        </w:rPr>
      </w:pPr>
      <w:r w:rsidRPr="00C74559">
        <w:rPr>
          <w:b/>
          <w:sz w:val="20"/>
        </w:rPr>
        <w:t>Summarising</w:t>
      </w:r>
    </w:p>
    <w:p w:rsidR="00C74559" w:rsidRPr="00C74559" w:rsidRDefault="00C74559" w:rsidP="00C74559">
      <w:pPr>
        <w:spacing w:line="360" w:lineRule="auto"/>
        <w:rPr>
          <w:rFonts w:cs="Arial"/>
          <w:bCs/>
          <w:iCs/>
          <w:sz w:val="20"/>
        </w:rPr>
      </w:pPr>
      <w:r w:rsidRPr="00C74559">
        <w:rPr>
          <w:rFonts w:cs="Arial"/>
          <w:bCs/>
          <w:iCs/>
          <w:sz w:val="20"/>
        </w:rPr>
        <w:t xml:space="preserve">Summarising involves pulling together the main elements of the discussion and organising them so that they can be reviewed, confirmed or corrected. </w:t>
      </w:r>
    </w:p>
    <w:p w:rsidR="00C74559" w:rsidRPr="00C74559" w:rsidRDefault="00C74559" w:rsidP="00C74559">
      <w:pPr>
        <w:spacing w:line="360" w:lineRule="auto"/>
        <w:rPr>
          <w:rFonts w:cs="Arial"/>
          <w:bCs/>
          <w:iCs/>
          <w:sz w:val="20"/>
        </w:rPr>
      </w:pPr>
    </w:p>
    <w:p w:rsidR="00C74559" w:rsidRDefault="00C74559" w:rsidP="00C74559">
      <w:pPr>
        <w:pStyle w:val="Heading1"/>
        <w:spacing w:line="360" w:lineRule="auto"/>
        <w:rPr>
          <w:sz w:val="20"/>
          <w:szCs w:val="24"/>
        </w:rPr>
      </w:pPr>
    </w:p>
    <w:p w:rsidR="00C74559" w:rsidRPr="00C74559" w:rsidRDefault="00C74559" w:rsidP="00C74559">
      <w:pPr>
        <w:pStyle w:val="Heading1"/>
        <w:spacing w:line="360" w:lineRule="auto"/>
        <w:rPr>
          <w:szCs w:val="24"/>
        </w:rPr>
      </w:pPr>
      <w:r w:rsidRPr="00C74559">
        <w:rPr>
          <w:szCs w:val="24"/>
        </w:rPr>
        <w:t>Questioning</w:t>
      </w:r>
    </w:p>
    <w:p w:rsidR="00C74559" w:rsidRPr="00C74559" w:rsidRDefault="00C74559" w:rsidP="00C74559">
      <w:pPr>
        <w:spacing w:line="360" w:lineRule="auto"/>
        <w:rPr>
          <w:sz w:val="20"/>
        </w:rPr>
      </w:pPr>
    </w:p>
    <w:p w:rsidR="00C74559" w:rsidRPr="00C74559" w:rsidRDefault="00C74559" w:rsidP="00C74559">
      <w:pPr>
        <w:spacing w:line="360" w:lineRule="auto"/>
        <w:rPr>
          <w:sz w:val="20"/>
        </w:rPr>
      </w:pPr>
      <w:r w:rsidRPr="00C74559">
        <w:rPr>
          <w:sz w:val="20"/>
        </w:rPr>
        <w:t xml:space="preserve">Questioning serves different purposes: it enables you to get a response to a query, but it can also help you to clarify an issue; or even prompt action in the person you ask the question of. </w:t>
      </w:r>
    </w:p>
    <w:p w:rsidR="00C74559" w:rsidRPr="00C74559" w:rsidRDefault="00C74559" w:rsidP="00C74559">
      <w:pPr>
        <w:spacing w:line="360" w:lineRule="auto"/>
        <w:rPr>
          <w:sz w:val="20"/>
        </w:rPr>
      </w:pPr>
    </w:p>
    <w:p w:rsidR="00C74559" w:rsidRPr="00C74559" w:rsidRDefault="00C74559" w:rsidP="00C74559">
      <w:pPr>
        <w:spacing w:line="360" w:lineRule="auto"/>
        <w:rPr>
          <w:b/>
          <w:sz w:val="20"/>
        </w:rPr>
      </w:pPr>
      <w:r w:rsidRPr="00C74559">
        <w:rPr>
          <w:sz w:val="20"/>
        </w:rPr>
        <w:t xml:space="preserve">There are two types of questioning and they each will give you different outcomes. </w:t>
      </w:r>
    </w:p>
    <w:p w:rsidR="00C74559" w:rsidRPr="00C74559" w:rsidRDefault="00C74559" w:rsidP="00C74559">
      <w:pPr>
        <w:spacing w:line="360" w:lineRule="auto"/>
        <w:rPr>
          <w:sz w:val="20"/>
        </w:rPr>
      </w:pPr>
    </w:p>
    <w:p w:rsidR="00C74559" w:rsidRPr="00C74559" w:rsidRDefault="00C74559" w:rsidP="00C74559">
      <w:pPr>
        <w:autoSpaceDE w:val="0"/>
        <w:autoSpaceDN w:val="0"/>
        <w:adjustRightInd w:val="0"/>
        <w:spacing w:line="360" w:lineRule="auto"/>
        <w:rPr>
          <w:rFonts w:cs="MyriadMM_400_600_"/>
          <w:color w:val="000000"/>
          <w:sz w:val="20"/>
        </w:rPr>
      </w:pPr>
      <w:r w:rsidRPr="00C74559">
        <w:rPr>
          <w:rFonts w:cs="Tahoma"/>
          <w:b/>
          <w:color w:val="000000"/>
          <w:sz w:val="20"/>
          <w:szCs w:val="20"/>
          <w:lang w:eastAsia="en-GB"/>
        </w:rPr>
        <w:t>Closed</w:t>
      </w:r>
      <w:r w:rsidRPr="00C74559">
        <w:rPr>
          <w:rFonts w:cs="Tahoma"/>
          <w:color w:val="000000"/>
          <w:sz w:val="20"/>
          <w:szCs w:val="20"/>
          <w:lang w:eastAsia="en-GB"/>
        </w:rPr>
        <w:t xml:space="preserve"> questions should invariably get a yes/no or facts as answers. For example, “Are you thirsty?”</w:t>
      </w:r>
      <w:r w:rsidRPr="00C74559">
        <w:rPr>
          <w:rFonts w:cs="MyriadMM_400_600_"/>
          <w:color w:val="000000"/>
          <w:sz w:val="20"/>
        </w:rPr>
        <w:t xml:space="preserve"> Closed questions are useful when you want very specific information; to establish agreement; or to check something before going any further.</w:t>
      </w:r>
    </w:p>
    <w:p w:rsidR="00C74559" w:rsidRPr="00C74559" w:rsidRDefault="00C74559" w:rsidP="00C74559">
      <w:pPr>
        <w:spacing w:line="360" w:lineRule="auto"/>
        <w:rPr>
          <w:sz w:val="20"/>
        </w:rPr>
      </w:pPr>
    </w:p>
    <w:p w:rsidR="00C74559" w:rsidRPr="00C74559" w:rsidRDefault="00C74559" w:rsidP="00C74559">
      <w:pPr>
        <w:autoSpaceDE w:val="0"/>
        <w:autoSpaceDN w:val="0"/>
        <w:adjustRightInd w:val="0"/>
        <w:spacing w:line="360" w:lineRule="auto"/>
        <w:rPr>
          <w:sz w:val="20"/>
        </w:rPr>
      </w:pPr>
      <w:r w:rsidRPr="00C74559">
        <w:rPr>
          <w:rFonts w:cs="MyriadMM_400_600_"/>
          <w:sz w:val="20"/>
        </w:rPr>
        <w:t xml:space="preserve">Closed questions are </w:t>
      </w:r>
      <w:r w:rsidRPr="00C74559">
        <w:rPr>
          <w:rFonts w:cs="MyriadMM_700_600_"/>
          <w:bCs/>
          <w:sz w:val="20"/>
        </w:rPr>
        <w:t>not</w:t>
      </w:r>
      <w:r w:rsidRPr="00C74559">
        <w:rPr>
          <w:rFonts w:cs="MyriadMM_700_600_"/>
          <w:b/>
          <w:bCs/>
          <w:sz w:val="20"/>
        </w:rPr>
        <w:t xml:space="preserve"> </w:t>
      </w:r>
      <w:r w:rsidRPr="00C74559">
        <w:rPr>
          <w:rFonts w:cs="MyriadMM_400_600_"/>
          <w:sz w:val="20"/>
        </w:rPr>
        <w:t>helpful when you want to invite people to talk about themselves and their experiences. They have the potential to stifle the free flow of a conversation.  They can set up a balance of power where you pose the questions and the person feel they have to search for the ‘right’ answer.</w:t>
      </w:r>
    </w:p>
    <w:p w:rsidR="00C74559" w:rsidRPr="00C74559" w:rsidRDefault="00C74559" w:rsidP="00C74559">
      <w:pPr>
        <w:spacing w:line="360" w:lineRule="auto"/>
        <w:rPr>
          <w:rFonts w:cs="Tahoma"/>
          <w:color w:val="000000"/>
          <w:sz w:val="20"/>
          <w:szCs w:val="20"/>
          <w:lang w:eastAsia="en-GB"/>
        </w:rPr>
      </w:pPr>
    </w:p>
    <w:p w:rsidR="00C74559" w:rsidRPr="00C74559" w:rsidRDefault="00C74559" w:rsidP="00C74559">
      <w:pPr>
        <w:spacing w:line="360" w:lineRule="auto"/>
        <w:rPr>
          <w:rFonts w:cs="Tahoma"/>
          <w:color w:val="000000"/>
          <w:sz w:val="20"/>
          <w:szCs w:val="20"/>
          <w:lang w:eastAsia="en-GB"/>
        </w:rPr>
      </w:pPr>
      <w:r w:rsidRPr="00C74559">
        <w:rPr>
          <w:rFonts w:cs="Tahoma"/>
          <w:b/>
          <w:color w:val="000000"/>
          <w:sz w:val="20"/>
          <w:szCs w:val="20"/>
          <w:lang w:eastAsia="en-GB"/>
        </w:rPr>
        <w:lastRenderedPageBreak/>
        <w:t>Open</w:t>
      </w:r>
      <w:r w:rsidRPr="00C74559">
        <w:rPr>
          <w:rFonts w:cs="Tahoma"/>
          <w:color w:val="000000"/>
          <w:sz w:val="20"/>
          <w:szCs w:val="20"/>
          <w:lang w:eastAsia="en-GB"/>
        </w:rPr>
        <w:t xml:space="preserve"> questions elicit longer answers. They usually begin with what, why, how. An open question asks the respondent for their knowledge, opinion or feelings. "Tell me" and "describe" can also be used in the same way as open questions. For example, “What happened at the meeting?” “Tell me what happened next” “Describe the circumstances in more detail.”</w:t>
      </w:r>
    </w:p>
    <w:p w:rsidR="00C74559" w:rsidRPr="00C74559" w:rsidRDefault="00C74559" w:rsidP="00C74559">
      <w:pPr>
        <w:spacing w:line="360" w:lineRule="auto"/>
        <w:rPr>
          <w:sz w:val="20"/>
        </w:rPr>
      </w:pPr>
    </w:p>
    <w:p w:rsidR="00C74559" w:rsidRPr="00C74559" w:rsidRDefault="00C74559" w:rsidP="00C74559">
      <w:pPr>
        <w:autoSpaceDE w:val="0"/>
        <w:autoSpaceDN w:val="0"/>
        <w:adjustRightInd w:val="0"/>
        <w:spacing w:line="360" w:lineRule="auto"/>
        <w:rPr>
          <w:rFonts w:cs="MyriadMM_400_600_"/>
          <w:color w:val="000000"/>
          <w:sz w:val="20"/>
        </w:rPr>
      </w:pPr>
      <w:r w:rsidRPr="00C74559">
        <w:rPr>
          <w:rFonts w:cs="MyriadMM_400_600_"/>
          <w:color w:val="000000"/>
          <w:sz w:val="20"/>
        </w:rPr>
        <w:t>Open questions can be answered in many different ways. They encourage people to:</w:t>
      </w:r>
    </w:p>
    <w:p w:rsidR="00C74559" w:rsidRPr="00C74559" w:rsidRDefault="00C74559" w:rsidP="00C74559">
      <w:pPr>
        <w:autoSpaceDE w:val="0"/>
        <w:autoSpaceDN w:val="0"/>
        <w:adjustRightInd w:val="0"/>
        <w:spacing w:line="360" w:lineRule="auto"/>
        <w:rPr>
          <w:rFonts w:cs="MyriadMM_400_600_"/>
          <w:color w:val="000000"/>
          <w:sz w:val="20"/>
        </w:rPr>
      </w:pPr>
    </w:p>
    <w:p w:rsidR="00C74559" w:rsidRPr="00C74559" w:rsidRDefault="00C74559" w:rsidP="00C74559">
      <w:pPr>
        <w:pStyle w:val="ListParagraph"/>
        <w:numPr>
          <w:ilvl w:val="0"/>
          <w:numId w:val="1"/>
        </w:numPr>
        <w:autoSpaceDE w:val="0"/>
        <w:autoSpaceDN w:val="0"/>
        <w:adjustRightInd w:val="0"/>
        <w:spacing w:after="0" w:line="360" w:lineRule="auto"/>
        <w:contextualSpacing w:val="0"/>
        <w:rPr>
          <w:rFonts w:ascii="Verdana" w:hAnsi="Verdana" w:cs="MyriadMM_400_600_"/>
          <w:color w:val="000000"/>
          <w:sz w:val="20"/>
          <w:szCs w:val="24"/>
        </w:rPr>
      </w:pPr>
      <w:r w:rsidRPr="00C74559">
        <w:rPr>
          <w:rFonts w:ascii="Verdana" w:hAnsi="Verdana" w:cs="MyriadMM_400_600_"/>
          <w:color w:val="000000"/>
          <w:sz w:val="20"/>
          <w:szCs w:val="24"/>
        </w:rPr>
        <w:t>Clarify their thinking;</w:t>
      </w:r>
    </w:p>
    <w:p w:rsidR="00C74559" w:rsidRPr="00C74559" w:rsidRDefault="00C74559" w:rsidP="00C74559">
      <w:pPr>
        <w:pStyle w:val="ListParagraph"/>
        <w:numPr>
          <w:ilvl w:val="0"/>
          <w:numId w:val="1"/>
        </w:numPr>
        <w:autoSpaceDE w:val="0"/>
        <w:autoSpaceDN w:val="0"/>
        <w:adjustRightInd w:val="0"/>
        <w:spacing w:after="0" w:line="360" w:lineRule="auto"/>
        <w:contextualSpacing w:val="0"/>
        <w:rPr>
          <w:rFonts w:ascii="Verdana" w:hAnsi="Verdana" w:cs="MyriadMM_400_600_"/>
          <w:color w:val="000000"/>
          <w:sz w:val="20"/>
          <w:szCs w:val="24"/>
        </w:rPr>
      </w:pPr>
      <w:r w:rsidRPr="00C74559">
        <w:rPr>
          <w:rFonts w:ascii="Verdana" w:hAnsi="Verdana" w:cs="MyriadMM_400_600_"/>
          <w:color w:val="000000"/>
          <w:sz w:val="20"/>
          <w:szCs w:val="24"/>
        </w:rPr>
        <w:t>Look at the assumptions they might be making;</w:t>
      </w:r>
    </w:p>
    <w:p w:rsidR="00C74559" w:rsidRPr="00C74559" w:rsidRDefault="00C74559" w:rsidP="00C74559">
      <w:pPr>
        <w:pStyle w:val="ListParagraph"/>
        <w:numPr>
          <w:ilvl w:val="0"/>
          <w:numId w:val="1"/>
        </w:numPr>
        <w:autoSpaceDE w:val="0"/>
        <w:autoSpaceDN w:val="0"/>
        <w:adjustRightInd w:val="0"/>
        <w:spacing w:after="0" w:line="360" w:lineRule="auto"/>
        <w:contextualSpacing w:val="0"/>
        <w:rPr>
          <w:rFonts w:ascii="Verdana" w:hAnsi="Verdana" w:cs="MyriadMM_400_600_"/>
          <w:color w:val="000000"/>
          <w:sz w:val="20"/>
          <w:szCs w:val="24"/>
        </w:rPr>
      </w:pPr>
      <w:r w:rsidRPr="00C74559">
        <w:rPr>
          <w:rFonts w:ascii="Verdana" w:hAnsi="Verdana" w:cs="MyriadMM_400_600_"/>
          <w:color w:val="000000"/>
          <w:sz w:val="20"/>
          <w:szCs w:val="24"/>
        </w:rPr>
        <w:t>Look for the evidence behind the judgements they are making;</w:t>
      </w:r>
    </w:p>
    <w:p w:rsidR="00C74559" w:rsidRPr="00C74559" w:rsidRDefault="00C74559" w:rsidP="00C74559">
      <w:pPr>
        <w:pStyle w:val="ListParagraph"/>
        <w:numPr>
          <w:ilvl w:val="0"/>
          <w:numId w:val="1"/>
        </w:numPr>
        <w:autoSpaceDE w:val="0"/>
        <w:autoSpaceDN w:val="0"/>
        <w:adjustRightInd w:val="0"/>
        <w:spacing w:after="0" w:line="360" w:lineRule="auto"/>
        <w:contextualSpacing w:val="0"/>
        <w:rPr>
          <w:rFonts w:ascii="Verdana" w:hAnsi="Verdana" w:cs="MyriadMM_400_600_"/>
          <w:color w:val="000000"/>
          <w:sz w:val="20"/>
          <w:szCs w:val="24"/>
        </w:rPr>
      </w:pPr>
      <w:r w:rsidRPr="00C74559">
        <w:rPr>
          <w:rFonts w:ascii="Verdana" w:hAnsi="Verdana" w:cs="MyriadMM_400_600_"/>
          <w:color w:val="000000"/>
          <w:sz w:val="20"/>
          <w:szCs w:val="24"/>
        </w:rPr>
        <w:t>Think about the implications of what they think, say and do;</w:t>
      </w:r>
    </w:p>
    <w:p w:rsidR="00C74559" w:rsidRPr="00C74559" w:rsidRDefault="00C74559" w:rsidP="00C74559">
      <w:pPr>
        <w:pStyle w:val="ListParagraph"/>
        <w:numPr>
          <w:ilvl w:val="0"/>
          <w:numId w:val="1"/>
        </w:numPr>
        <w:autoSpaceDE w:val="0"/>
        <w:autoSpaceDN w:val="0"/>
        <w:adjustRightInd w:val="0"/>
        <w:spacing w:after="0" w:line="360" w:lineRule="auto"/>
        <w:contextualSpacing w:val="0"/>
        <w:rPr>
          <w:rFonts w:ascii="Verdana" w:hAnsi="Verdana" w:cs="MyriadMM_400_600_"/>
          <w:color w:val="000000"/>
          <w:sz w:val="20"/>
          <w:szCs w:val="24"/>
        </w:rPr>
      </w:pPr>
      <w:r w:rsidRPr="00C74559">
        <w:rPr>
          <w:rFonts w:ascii="Verdana" w:hAnsi="Verdana" w:cs="MyriadMM_400_600_"/>
          <w:color w:val="000000"/>
          <w:sz w:val="20"/>
          <w:szCs w:val="24"/>
        </w:rPr>
        <w:t>Consider other viewpoints or perspectives.</w:t>
      </w:r>
    </w:p>
    <w:p w:rsidR="00C74559" w:rsidRPr="00C74559" w:rsidRDefault="00C74559" w:rsidP="00C74559">
      <w:pPr>
        <w:spacing w:line="360" w:lineRule="auto"/>
        <w:rPr>
          <w:b/>
          <w:sz w:val="20"/>
        </w:rPr>
      </w:pPr>
    </w:p>
    <w:p w:rsidR="00C74559" w:rsidRPr="00C74559" w:rsidRDefault="00C74559" w:rsidP="00C74559">
      <w:pPr>
        <w:spacing w:line="360" w:lineRule="auto"/>
        <w:rPr>
          <w:sz w:val="20"/>
        </w:rPr>
      </w:pPr>
      <w:r w:rsidRPr="00C74559">
        <w:rPr>
          <w:sz w:val="20"/>
        </w:rPr>
        <w:t xml:space="preserve">Open questions are not helpful when you want to draw the conversation to a close as they encourage further responses. </w:t>
      </w:r>
    </w:p>
    <w:p w:rsidR="00C74559" w:rsidRPr="00C74559" w:rsidRDefault="00C74559" w:rsidP="00C74559">
      <w:pPr>
        <w:spacing w:line="360" w:lineRule="auto"/>
        <w:rPr>
          <w:b/>
          <w:sz w:val="20"/>
        </w:rPr>
      </w:pPr>
    </w:p>
    <w:p w:rsidR="00C74559" w:rsidRPr="00C74559" w:rsidRDefault="00C74559" w:rsidP="00C74559">
      <w:pPr>
        <w:spacing w:line="360" w:lineRule="auto"/>
        <w:rPr>
          <w:sz w:val="20"/>
        </w:rPr>
      </w:pPr>
      <w:r w:rsidRPr="00C74559">
        <w:rPr>
          <w:sz w:val="20"/>
        </w:rPr>
        <w:t xml:space="preserve">In a review you will be questioning people to elicit as much information as you can and you want to do this in a non-judgemental way. Careful questioning can make people feel comfortable to share with you more information than questions worded in such a way as to put them on the defensive. </w:t>
      </w:r>
    </w:p>
    <w:p w:rsidR="00C74559" w:rsidRPr="00C74559" w:rsidRDefault="00C74559" w:rsidP="00C74559">
      <w:pPr>
        <w:spacing w:line="360" w:lineRule="auto"/>
        <w:rPr>
          <w:sz w:val="20"/>
        </w:rPr>
      </w:pPr>
    </w:p>
    <w:p w:rsidR="00C74559" w:rsidRPr="00C74559" w:rsidRDefault="00C74559" w:rsidP="00C74559">
      <w:pPr>
        <w:spacing w:line="360" w:lineRule="auto"/>
        <w:rPr>
          <w:sz w:val="20"/>
        </w:rPr>
      </w:pPr>
      <w:r w:rsidRPr="00C74559">
        <w:rPr>
          <w:sz w:val="20"/>
        </w:rPr>
        <w:t>Try to keep “why” questions to a minimum, especially if it’s in relation to a negative point in the review. "Why" questions are good for soliciting information, but can make people defensive so be thoughtful in your use of them e.g. “Why did you choose to…?”</w:t>
      </w:r>
    </w:p>
    <w:p w:rsidR="00C74559" w:rsidRPr="00C74559" w:rsidRDefault="00C74559" w:rsidP="00C74559">
      <w:pPr>
        <w:spacing w:line="360" w:lineRule="auto"/>
        <w:rPr>
          <w:sz w:val="20"/>
        </w:rPr>
      </w:pPr>
    </w:p>
    <w:p w:rsidR="00C74559" w:rsidRPr="00C74559" w:rsidRDefault="00C74559" w:rsidP="00C74559">
      <w:pPr>
        <w:spacing w:line="360" w:lineRule="auto"/>
        <w:rPr>
          <w:sz w:val="20"/>
        </w:rPr>
      </w:pPr>
      <w:r w:rsidRPr="00C74559">
        <w:rPr>
          <w:sz w:val="20"/>
        </w:rPr>
        <w:t>Asking multiple questions at once can be confusing for the person responding. It can make them unsure of which question to answer first, but it also gives them the opportunity to avoid answering the questions they would rather not answer. By asking more than one question at a time, you are not likely to get the information you are looking for. Ask questions one by one, particularly if they are long.</w:t>
      </w:r>
    </w:p>
    <w:p w:rsidR="00C74559" w:rsidRPr="00C74559" w:rsidRDefault="00C74559" w:rsidP="00C74559">
      <w:pPr>
        <w:spacing w:line="360" w:lineRule="auto"/>
        <w:rPr>
          <w:sz w:val="20"/>
        </w:rPr>
      </w:pPr>
    </w:p>
    <w:p w:rsidR="00C74559" w:rsidRPr="00C74559" w:rsidRDefault="00C74559" w:rsidP="00C74559">
      <w:pPr>
        <w:spacing w:line="360" w:lineRule="auto"/>
        <w:rPr>
          <w:sz w:val="20"/>
        </w:rPr>
      </w:pPr>
      <w:r w:rsidRPr="00C74559">
        <w:rPr>
          <w:sz w:val="20"/>
        </w:rPr>
        <w:t xml:space="preserve">Leading questions suggest the answer or contain information leading to the desired answer. </w:t>
      </w:r>
    </w:p>
    <w:p w:rsidR="00C74559" w:rsidRPr="00C74559" w:rsidRDefault="00C74559" w:rsidP="00C74559">
      <w:pPr>
        <w:spacing w:line="360" w:lineRule="auto"/>
        <w:rPr>
          <w:sz w:val="20"/>
        </w:rPr>
      </w:pPr>
      <w:r w:rsidRPr="00C74559">
        <w:rPr>
          <w:sz w:val="20"/>
        </w:rPr>
        <w:t>When you ask a leading question you are directing the person to respond in a certain way which might not be helpful in that you might not get all the relevant information. By asking leading questions, you are directing the answer to an answer you want, as opposed to a genuine answer e.g. “Shouldn’t you have taken into account…?”</w:t>
      </w:r>
    </w:p>
    <w:p w:rsidR="00C74559" w:rsidRPr="00C74559" w:rsidRDefault="00C74559" w:rsidP="00C74559">
      <w:pPr>
        <w:spacing w:line="360" w:lineRule="auto"/>
        <w:rPr>
          <w:sz w:val="20"/>
        </w:rPr>
      </w:pPr>
    </w:p>
    <w:p w:rsidR="00C74559" w:rsidRPr="00C74559" w:rsidRDefault="00C74559" w:rsidP="00C74559">
      <w:pPr>
        <w:spacing w:line="360" w:lineRule="auto"/>
        <w:rPr>
          <w:sz w:val="20"/>
        </w:rPr>
      </w:pPr>
      <w:r w:rsidRPr="00C74559">
        <w:rPr>
          <w:sz w:val="20"/>
        </w:rPr>
        <w:t xml:space="preserve">Asking purposely challenging questions can be seen as confrontational or critical and are likely to result in the person becoming defensive and less likely to freely provide information. </w:t>
      </w:r>
    </w:p>
    <w:p w:rsidR="00C74559" w:rsidRPr="00C74559" w:rsidRDefault="00C74559" w:rsidP="00C74559">
      <w:pPr>
        <w:spacing w:line="360" w:lineRule="auto"/>
        <w:rPr>
          <w:sz w:val="20"/>
        </w:rPr>
      </w:pPr>
      <w:r w:rsidRPr="00C74559">
        <w:rPr>
          <w:sz w:val="20"/>
        </w:rPr>
        <w:lastRenderedPageBreak/>
        <w:t>If you purposely challenge with difficult questions, you are not likely to get the in-depth information that you are seeking e.g. “Was that not something you should have done differently?”</w:t>
      </w:r>
    </w:p>
    <w:p w:rsidR="00C74559" w:rsidRDefault="00C74559" w:rsidP="00C74559">
      <w:pPr>
        <w:spacing w:line="360" w:lineRule="auto"/>
        <w:rPr>
          <w:sz w:val="20"/>
        </w:rPr>
      </w:pPr>
    </w:p>
    <w:p w:rsidR="00C74559" w:rsidRPr="00C74559" w:rsidRDefault="00C74559" w:rsidP="00C74559">
      <w:pPr>
        <w:spacing w:line="360" w:lineRule="auto"/>
        <w:rPr>
          <w:sz w:val="20"/>
        </w:rPr>
      </w:pPr>
    </w:p>
    <w:p w:rsidR="00C74559" w:rsidRPr="00C74559" w:rsidRDefault="00C74559" w:rsidP="00C74559">
      <w:pPr>
        <w:pStyle w:val="Heading1"/>
        <w:spacing w:line="360" w:lineRule="auto"/>
        <w:rPr>
          <w:szCs w:val="24"/>
        </w:rPr>
      </w:pPr>
      <w:r w:rsidRPr="00C74559">
        <w:rPr>
          <w:rFonts w:cs="Arial"/>
          <w:szCs w:val="24"/>
        </w:rPr>
        <w:t>Feedback</w:t>
      </w:r>
    </w:p>
    <w:p w:rsidR="00C74559" w:rsidRPr="00C74559" w:rsidRDefault="00C74559" w:rsidP="00C74559">
      <w:pPr>
        <w:spacing w:line="360" w:lineRule="auto"/>
        <w:rPr>
          <w:sz w:val="20"/>
        </w:rPr>
      </w:pPr>
    </w:p>
    <w:p w:rsidR="00C74559" w:rsidRDefault="00C74559" w:rsidP="00C74559">
      <w:pPr>
        <w:spacing w:line="360" w:lineRule="auto"/>
        <w:rPr>
          <w:b/>
          <w:sz w:val="20"/>
        </w:rPr>
      </w:pPr>
      <w:r w:rsidRPr="00C74559">
        <w:rPr>
          <w:sz w:val="20"/>
        </w:rPr>
        <w:t>P</w:t>
      </w:r>
      <w:r>
        <w:rPr>
          <w:sz w:val="20"/>
        </w:rPr>
        <w:t>roviding feedback is an important</w:t>
      </w:r>
      <w:r w:rsidRPr="00C74559">
        <w:rPr>
          <w:sz w:val="20"/>
        </w:rPr>
        <w:t xml:space="preserve"> part of being a </w:t>
      </w:r>
      <w:r>
        <w:rPr>
          <w:sz w:val="20"/>
        </w:rPr>
        <w:t>Board</w:t>
      </w:r>
      <w:r w:rsidRPr="00C74559">
        <w:rPr>
          <w:sz w:val="20"/>
        </w:rPr>
        <w:t xml:space="preserve"> member but how do you provide it effectively? sparqs has developed the A, B, C, D of effective feedback to help you do so. Below we explain each element and how they contribute to providing effective feedback. </w:t>
      </w:r>
      <w:r w:rsidRPr="00C74559">
        <w:rPr>
          <w:b/>
          <w:sz w:val="20"/>
        </w:rPr>
        <w:t xml:space="preserve"> </w:t>
      </w:r>
    </w:p>
    <w:p w:rsidR="00C74559" w:rsidRDefault="00C74559" w:rsidP="00C74559">
      <w:pPr>
        <w:spacing w:line="360" w:lineRule="auto"/>
        <w:rPr>
          <w:b/>
          <w:sz w:val="20"/>
        </w:rPr>
      </w:pPr>
    </w:p>
    <w:p w:rsidR="00C74559" w:rsidRDefault="00C74559" w:rsidP="00C74559">
      <w:pPr>
        <w:spacing w:line="360" w:lineRule="auto"/>
        <w:rPr>
          <w:b/>
          <w:sz w:val="20"/>
        </w:rPr>
      </w:pPr>
    </w:p>
    <w:p w:rsidR="00C74559" w:rsidRPr="00C74559" w:rsidRDefault="00C74559" w:rsidP="00C74559">
      <w:pPr>
        <w:spacing w:line="360" w:lineRule="auto"/>
        <w:rPr>
          <w:sz w:val="20"/>
        </w:rPr>
      </w:pPr>
      <w:r w:rsidRPr="00C74559">
        <w:rPr>
          <w:b/>
          <w:noProof/>
          <w:sz w:val="20"/>
          <w:lang w:eastAsia="en-GB"/>
        </w:rPr>
        <w:drawing>
          <wp:anchor distT="0" distB="0" distL="114300" distR="114300" simplePos="0" relativeHeight="251659264" behindDoc="1" locked="0" layoutInCell="1" allowOverlap="1" wp14:anchorId="18A23766" wp14:editId="223411D5">
            <wp:simplePos x="0" y="0"/>
            <wp:positionH relativeFrom="column">
              <wp:posOffset>-271780</wp:posOffset>
            </wp:positionH>
            <wp:positionV relativeFrom="paragraph">
              <wp:posOffset>-351155</wp:posOffset>
            </wp:positionV>
            <wp:extent cx="6290945" cy="418846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0945" cy="4188460"/>
                    </a:xfrm>
                    <a:prstGeom prst="rect">
                      <a:avLst/>
                    </a:prstGeom>
                    <a:noFill/>
                  </pic:spPr>
                </pic:pic>
              </a:graphicData>
            </a:graphic>
            <wp14:sizeRelH relativeFrom="page">
              <wp14:pctWidth>0</wp14:pctWidth>
            </wp14:sizeRelH>
            <wp14:sizeRelV relativeFrom="page">
              <wp14:pctHeight>0</wp14:pctHeight>
            </wp14:sizeRelV>
          </wp:anchor>
        </w:drawing>
      </w:r>
      <w:r w:rsidRPr="00C74559">
        <w:rPr>
          <w:b/>
          <w:color w:val="FF0000"/>
          <w:sz w:val="20"/>
        </w:rPr>
        <w:t>Accurate</w:t>
      </w:r>
      <w:r w:rsidRPr="00C74559">
        <w:rPr>
          <w:sz w:val="20"/>
        </w:rPr>
        <w:t xml:space="preserve">: When commenting on the learning experience, be specific, and provide evidence for what you are saying. Avoid sweeping generalisations or emotional language. If you have a survey that tells you 67% of people don’t like the feedback they receive, don’t tell staff that 97% don’t like it. </w:t>
      </w:r>
    </w:p>
    <w:p w:rsidR="00C74559" w:rsidRPr="00C74559" w:rsidRDefault="00C74559" w:rsidP="00C74559">
      <w:pPr>
        <w:spacing w:line="360" w:lineRule="auto"/>
        <w:rPr>
          <w:b/>
          <w:sz w:val="20"/>
        </w:rPr>
      </w:pPr>
    </w:p>
    <w:p w:rsidR="00C74559" w:rsidRPr="00C74559" w:rsidRDefault="00C74559" w:rsidP="00C74559">
      <w:pPr>
        <w:spacing w:line="360" w:lineRule="auto"/>
        <w:rPr>
          <w:sz w:val="20"/>
        </w:rPr>
      </w:pPr>
      <w:r w:rsidRPr="00C74559">
        <w:rPr>
          <w:b/>
          <w:color w:val="3366FF"/>
          <w:sz w:val="20"/>
        </w:rPr>
        <w:t>Balanced</w:t>
      </w:r>
      <w:r w:rsidRPr="00C74559">
        <w:rPr>
          <w:sz w:val="20"/>
        </w:rPr>
        <w:t xml:space="preserve">: Don’t just pass on negative comments to staff, even if that is mostly what you are hearing from students. Say positive things too. This helps soften the blow and makes you look more professional. </w:t>
      </w:r>
    </w:p>
    <w:p w:rsidR="00C74559" w:rsidRPr="00C74559" w:rsidRDefault="00C74559" w:rsidP="00C74559">
      <w:pPr>
        <w:spacing w:line="360" w:lineRule="auto"/>
        <w:rPr>
          <w:sz w:val="20"/>
        </w:rPr>
      </w:pPr>
    </w:p>
    <w:p w:rsidR="00C74559" w:rsidRPr="00C74559" w:rsidRDefault="00C74559" w:rsidP="00C74559">
      <w:pPr>
        <w:spacing w:line="360" w:lineRule="auto"/>
        <w:rPr>
          <w:sz w:val="20"/>
        </w:rPr>
      </w:pPr>
      <w:r w:rsidRPr="00C74559">
        <w:rPr>
          <w:b/>
          <w:color w:val="00FF00"/>
          <w:sz w:val="20"/>
        </w:rPr>
        <w:lastRenderedPageBreak/>
        <w:t>Constructive</w:t>
      </w:r>
      <w:r w:rsidRPr="00C74559">
        <w:rPr>
          <w:sz w:val="20"/>
        </w:rPr>
        <w:t xml:space="preserve">: You are not just here to identify the problems; you are also here to help find a solution too. If you raise an issue, make a suggestion at the same time- this also helps you to look professional. </w:t>
      </w:r>
    </w:p>
    <w:p w:rsidR="00C74559" w:rsidRPr="00C74559" w:rsidRDefault="00C74559" w:rsidP="00C74559">
      <w:pPr>
        <w:spacing w:line="360" w:lineRule="auto"/>
        <w:rPr>
          <w:b/>
          <w:color w:val="FF6600"/>
          <w:sz w:val="20"/>
        </w:rPr>
      </w:pPr>
    </w:p>
    <w:p w:rsidR="00C74559" w:rsidRPr="00C74559" w:rsidRDefault="00C74559" w:rsidP="00C74559">
      <w:pPr>
        <w:spacing w:line="360" w:lineRule="auto"/>
        <w:rPr>
          <w:sz w:val="20"/>
        </w:rPr>
      </w:pPr>
      <w:r w:rsidRPr="00C74559">
        <w:rPr>
          <w:b/>
          <w:color w:val="FF6600"/>
          <w:sz w:val="20"/>
        </w:rPr>
        <w:t>Depersonalised</w:t>
      </w:r>
      <w:r w:rsidRPr="00C74559">
        <w:rPr>
          <w:sz w:val="20"/>
        </w:rPr>
        <w:t xml:space="preserve">: Even if students think that a member of staff has done something wrong, it’s always hard to make or receive personal comments. Try not to mention anyone by name in meetings, talk about the class and the impact on the learning experience. </w:t>
      </w:r>
    </w:p>
    <w:p w:rsidR="00C74559" w:rsidRDefault="00C74559" w:rsidP="00C74559">
      <w:pPr>
        <w:spacing w:line="360" w:lineRule="auto"/>
        <w:rPr>
          <w:sz w:val="20"/>
        </w:rPr>
      </w:pPr>
    </w:p>
    <w:p w:rsidR="00C74559" w:rsidRDefault="00C74559" w:rsidP="00C74559">
      <w:pPr>
        <w:spacing w:line="360" w:lineRule="auto"/>
        <w:rPr>
          <w:sz w:val="20"/>
        </w:rPr>
      </w:pPr>
      <w:bookmarkStart w:id="0" w:name="_GoBack"/>
      <w:bookmarkEnd w:id="0"/>
    </w:p>
    <w:p w:rsidR="00C74559" w:rsidRPr="00C74559" w:rsidRDefault="00C74559" w:rsidP="00C74559">
      <w:pPr>
        <w:spacing w:line="360" w:lineRule="auto"/>
        <w:rPr>
          <w:b/>
        </w:rPr>
      </w:pPr>
      <w:r w:rsidRPr="00C74559">
        <w:rPr>
          <w:b/>
        </w:rPr>
        <w:t>Facilitation</w:t>
      </w:r>
    </w:p>
    <w:p w:rsidR="00C74559" w:rsidRPr="00C74559" w:rsidRDefault="00C74559" w:rsidP="00C74559">
      <w:pPr>
        <w:pStyle w:val="ListParagraph"/>
        <w:spacing w:after="0" w:line="360" w:lineRule="auto"/>
        <w:ind w:left="0"/>
        <w:rPr>
          <w:rFonts w:ascii="Verdana" w:hAnsi="Verdana"/>
          <w:sz w:val="20"/>
          <w:szCs w:val="24"/>
        </w:rPr>
      </w:pPr>
    </w:p>
    <w:p w:rsidR="00C74559" w:rsidRPr="00C74559" w:rsidRDefault="00C74559" w:rsidP="00C74559">
      <w:pPr>
        <w:pStyle w:val="ListParagraph"/>
        <w:spacing w:after="0" w:line="360" w:lineRule="auto"/>
        <w:ind w:left="0"/>
        <w:rPr>
          <w:rFonts w:ascii="Verdana" w:hAnsi="Verdana"/>
          <w:sz w:val="20"/>
          <w:szCs w:val="24"/>
        </w:rPr>
      </w:pPr>
      <w:r>
        <w:rPr>
          <w:rFonts w:ascii="Verdana" w:hAnsi="Verdana"/>
          <w:sz w:val="20"/>
          <w:szCs w:val="24"/>
        </w:rPr>
        <w:t>You may</w:t>
      </w:r>
      <w:r w:rsidRPr="00C74559">
        <w:rPr>
          <w:rFonts w:ascii="Verdana" w:hAnsi="Verdana"/>
          <w:sz w:val="20"/>
          <w:szCs w:val="24"/>
        </w:rPr>
        <w:t xml:space="preserve"> be responsible for chairing some of the sessions during </w:t>
      </w:r>
      <w:r>
        <w:rPr>
          <w:rFonts w:ascii="Verdana" w:hAnsi="Verdana"/>
          <w:sz w:val="20"/>
          <w:szCs w:val="24"/>
        </w:rPr>
        <w:t>meetings</w:t>
      </w:r>
      <w:r w:rsidRPr="00C74559">
        <w:rPr>
          <w:rFonts w:ascii="Verdana" w:hAnsi="Verdana"/>
          <w:sz w:val="20"/>
          <w:szCs w:val="24"/>
        </w:rPr>
        <w:t>. You will therefore have to facilitate discussions with a range of people to ensure that you get a good picture of their views.</w:t>
      </w:r>
    </w:p>
    <w:p w:rsidR="00C74559" w:rsidRPr="00C74559" w:rsidRDefault="00C74559" w:rsidP="00C74559">
      <w:pPr>
        <w:pStyle w:val="ListParagraph"/>
        <w:spacing w:after="0" w:line="360" w:lineRule="auto"/>
        <w:ind w:left="0"/>
        <w:rPr>
          <w:rFonts w:ascii="Verdana" w:hAnsi="Verdana"/>
          <w:sz w:val="20"/>
          <w:szCs w:val="24"/>
        </w:rPr>
      </w:pPr>
    </w:p>
    <w:p w:rsidR="00C74559" w:rsidRDefault="00C74559" w:rsidP="00C74559">
      <w:pPr>
        <w:pStyle w:val="ListParagraph"/>
        <w:spacing w:after="0" w:line="360" w:lineRule="auto"/>
        <w:ind w:left="0"/>
        <w:rPr>
          <w:rFonts w:ascii="Verdana" w:hAnsi="Verdana"/>
          <w:sz w:val="20"/>
          <w:szCs w:val="24"/>
        </w:rPr>
      </w:pPr>
      <w:r w:rsidRPr="00C74559">
        <w:rPr>
          <w:rFonts w:ascii="Verdana" w:hAnsi="Verdana"/>
          <w:sz w:val="20"/>
          <w:szCs w:val="24"/>
        </w:rPr>
        <w:t xml:space="preserve">A facilitator’s role is to support and enable the discussion, ensuring everyone who wants to contribute can. They manage the discussion while following the agenda and keeping to time. It can be a challenging role and you will need to juggle a lot of things at once. </w:t>
      </w:r>
    </w:p>
    <w:p w:rsidR="00C74559" w:rsidRPr="00C74559" w:rsidRDefault="00C74559" w:rsidP="00C74559">
      <w:pPr>
        <w:pStyle w:val="ListParagraph"/>
        <w:spacing w:after="0" w:line="360" w:lineRule="auto"/>
        <w:ind w:left="0"/>
        <w:rPr>
          <w:rFonts w:ascii="Verdana" w:hAnsi="Verdana"/>
          <w:sz w:val="20"/>
          <w:szCs w:val="24"/>
        </w:rPr>
      </w:pPr>
    </w:p>
    <w:p w:rsidR="00C74559" w:rsidRPr="00C74559" w:rsidRDefault="00C74559" w:rsidP="00C74559">
      <w:pPr>
        <w:pStyle w:val="ListParagraph"/>
        <w:spacing w:after="0" w:line="360" w:lineRule="auto"/>
        <w:ind w:left="0"/>
        <w:rPr>
          <w:rFonts w:ascii="Verdana" w:hAnsi="Verdana"/>
          <w:sz w:val="20"/>
          <w:szCs w:val="24"/>
        </w:rPr>
      </w:pPr>
      <w:r w:rsidRPr="00C74559">
        <w:rPr>
          <w:rFonts w:ascii="Verdana" w:hAnsi="Verdana"/>
          <w:sz w:val="20"/>
          <w:szCs w:val="24"/>
        </w:rPr>
        <w:t>Here are some essential points to bear in mind when you facilitate discussions:</w:t>
      </w:r>
    </w:p>
    <w:p w:rsidR="00C74559" w:rsidRPr="00C74559" w:rsidRDefault="00C74559" w:rsidP="00C74559">
      <w:pPr>
        <w:pStyle w:val="ListParagraph"/>
        <w:spacing w:after="0" w:line="360" w:lineRule="auto"/>
        <w:ind w:left="0"/>
        <w:rPr>
          <w:rFonts w:ascii="Verdana" w:hAnsi="Verdana"/>
          <w:sz w:val="20"/>
          <w:szCs w:val="24"/>
        </w:rPr>
      </w:pPr>
    </w:p>
    <w:p w:rsidR="00C74559" w:rsidRPr="00C74559" w:rsidRDefault="00C74559" w:rsidP="00C74559">
      <w:pPr>
        <w:pStyle w:val="ListParagraph"/>
        <w:spacing w:after="0" w:line="360" w:lineRule="auto"/>
        <w:ind w:left="0"/>
        <w:rPr>
          <w:rFonts w:ascii="Verdana" w:hAnsi="Verdana"/>
          <w:b/>
          <w:sz w:val="20"/>
          <w:szCs w:val="24"/>
        </w:rPr>
      </w:pPr>
      <w:r w:rsidRPr="00C74559">
        <w:rPr>
          <w:rFonts w:ascii="Verdana" w:hAnsi="Verdana"/>
          <w:b/>
          <w:sz w:val="20"/>
          <w:szCs w:val="24"/>
        </w:rPr>
        <w:t>Keep to time</w:t>
      </w:r>
    </w:p>
    <w:p w:rsidR="00C74559" w:rsidRPr="00C74559" w:rsidRDefault="00C74559" w:rsidP="00C74559">
      <w:pPr>
        <w:pStyle w:val="ListParagraph"/>
        <w:spacing w:after="0" w:line="360" w:lineRule="auto"/>
        <w:ind w:left="0"/>
        <w:rPr>
          <w:rFonts w:ascii="Verdana" w:hAnsi="Verdana"/>
          <w:sz w:val="20"/>
          <w:szCs w:val="24"/>
        </w:rPr>
      </w:pPr>
      <w:r w:rsidRPr="00C74559">
        <w:rPr>
          <w:rFonts w:ascii="Verdana" w:hAnsi="Verdana"/>
          <w:sz w:val="20"/>
          <w:szCs w:val="24"/>
        </w:rPr>
        <w:t xml:space="preserve">The time you will have for the session will not be as long as you would like and you will have a lot to fit in. you will need to involve the other panel members in the questioning and ensure everyone gets the chance to speak. Remember to use closed questioning to draw questioning to a close. </w:t>
      </w:r>
    </w:p>
    <w:p w:rsidR="00C74559" w:rsidRPr="00C74559" w:rsidRDefault="00C74559" w:rsidP="00C74559">
      <w:pPr>
        <w:pStyle w:val="ListParagraph"/>
        <w:spacing w:after="0" w:line="360" w:lineRule="auto"/>
        <w:ind w:left="0"/>
        <w:rPr>
          <w:rFonts w:ascii="Verdana" w:hAnsi="Verdana"/>
          <w:sz w:val="20"/>
          <w:szCs w:val="24"/>
        </w:rPr>
      </w:pPr>
    </w:p>
    <w:p w:rsidR="00C74559" w:rsidRPr="00C74559" w:rsidRDefault="00C74559" w:rsidP="00C74559">
      <w:pPr>
        <w:spacing w:line="360" w:lineRule="auto"/>
        <w:rPr>
          <w:sz w:val="20"/>
        </w:rPr>
      </w:pPr>
      <w:r w:rsidRPr="00C74559">
        <w:rPr>
          <w:b/>
          <w:sz w:val="20"/>
        </w:rPr>
        <w:t>Stay neutral</w:t>
      </w:r>
      <w:r w:rsidRPr="00C74559">
        <w:rPr>
          <w:sz w:val="20"/>
        </w:rPr>
        <w:t xml:space="preserve"> </w:t>
      </w:r>
    </w:p>
    <w:p w:rsidR="00C74559" w:rsidRPr="00C74559" w:rsidRDefault="00C74559" w:rsidP="00C74559">
      <w:pPr>
        <w:spacing w:line="360" w:lineRule="auto"/>
        <w:rPr>
          <w:sz w:val="20"/>
        </w:rPr>
      </w:pPr>
      <w:r w:rsidRPr="00C74559">
        <w:rPr>
          <w:sz w:val="20"/>
        </w:rPr>
        <w:t xml:space="preserve">As a review team member it is important to stay neutral but it is particularly important as a facilitator to ensure that you are perceived to be biased. </w:t>
      </w:r>
    </w:p>
    <w:p w:rsidR="00C74559" w:rsidRPr="00C74559" w:rsidRDefault="00C74559" w:rsidP="00C74559">
      <w:pPr>
        <w:spacing w:line="360" w:lineRule="auto"/>
        <w:rPr>
          <w:sz w:val="20"/>
        </w:rPr>
      </w:pPr>
    </w:p>
    <w:p w:rsidR="00C74559" w:rsidRPr="00C74559" w:rsidRDefault="00C74559" w:rsidP="00C74559">
      <w:pPr>
        <w:spacing w:line="360" w:lineRule="auto"/>
        <w:rPr>
          <w:sz w:val="20"/>
        </w:rPr>
      </w:pPr>
      <w:r w:rsidRPr="00C74559">
        <w:rPr>
          <w:b/>
          <w:sz w:val="20"/>
        </w:rPr>
        <w:t>Focus</w:t>
      </w:r>
      <w:r w:rsidRPr="00C74559">
        <w:rPr>
          <w:sz w:val="20"/>
        </w:rPr>
        <w:t xml:space="preserve"> </w:t>
      </w:r>
    </w:p>
    <w:p w:rsidR="00C74559" w:rsidRPr="00C74559" w:rsidRDefault="00C74559" w:rsidP="00C74559">
      <w:pPr>
        <w:spacing w:line="360" w:lineRule="auto"/>
        <w:rPr>
          <w:sz w:val="20"/>
        </w:rPr>
      </w:pPr>
      <w:r w:rsidRPr="00C74559">
        <w:rPr>
          <w:sz w:val="20"/>
        </w:rPr>
        <w:t>It will help if you keep to the agenda. Use your questioning skills to bring people back to the point if they stray and don’t be afraid of (politely) reminding them of the original question.</w:t>
      </w:r>
    </w:p>
    <w:p w:rsidR="00C74559" w:rsidRPr="00C74559" w:rsidRDefault="00C74559" w:rsidP="00C74559">
      <w:pPr>
        <w:pStyle w:val="ListParagraph"/>
        <w:spacing w:after="0" w:line="360" w:lineRule="auto"/>
        <w:rPr>
          <w:rFonts w:ascii="Verdana" w:hAnsi="Verdana"/>
          <w:sz w:val="20"/>
          <w:szCs w:val="24"/>
        </w:rPr>
      </w:pPr>
    </w:p>
    <w:p w:rsidR="00C74559" w:rsidRPr="00C74559" w:rsidRDefault="00C74559" w:rsidP="00C74559">
      <w:pPr>
        <w:spacing w:line="360" w:lineRule="auto"/>
        <w:rPr>
          <w:b/>
          <w:sz w:val="20"/>
        </w:rPr>
      </w:pPr>
      <w:r w:rsidRPr="00C74559">
        <w:rPr>
          <w:b/>
          <w:sz w:val="20"/>
        </w:rPr>
        <w:t>Stimulate and encourage responses</w:t>
      </w:r>
    </w:p>
    <w:p w:rsidR="00C74559" w:rsidRPr="00C74559" w:rsidRDefault="00C74559" w:rsidP="00C74559">
      <w:pPr>
        <w:spacing w:line="360" w:lineRule="auto"/>
        <w:rPr>
          <w:sz w:val="20"/>
        </w:rPr>
      </w:pPr>
      <w:r w:rsidRPr="00C74559">
        <w:rPr>
          <w:sz w:val="20"/>
        </w:rPr>
        <w:t xml:space="preserve">It is your responsibility as facilitator to ensure everyone feels comfortable to participate. This is especially important when talking to the student group as some students might not feel comfortable to speak in front of a group, so do your best to ensure the environment is </w:t>
      </w:r>
      <w:r w:rsidRPr="00C74559">
        <w:rPr>
          <w:sz w:val="20"/>
        </w:rPr>
        <w:lastRenderedPageBreak/>
        <w:t xml:space="preserve">conducive to students feeling comfortable talking. Your listening and questioning skills will be valuable here. </w:t>
      </w:r>
    </w:p>
    <w:p w:rsidR="00C74559" w:rsidRPr="00C74559" w:rsidRDefault="00C74559" w:rsidP="00C74559">
      <w:pPr>
        <w:pStyle w:val="ListParagraph"/>
        <w:spacing w:after="0" w:line="360" w:lineRule="auto"/>
        <w:rPr>
          <w:rFonts w:ascii="Verdana" w:hAnsi="Verdana"/>
          <w:sz w:val="20"/>
          <w:szCs w:val="24"/>
        </w:rPr>
      </w:pPr>
    </w:p>
    <w:p w:rsidR="00C74559" w:rsidRPr="00C74559" w:rsidRDefault="00C74559" w:rsidP="00C74559">
      <w:pPr>
        <w:spacing w:line="360" w:lineRule="auto"/>
        <w:rPr>
          <w:sz w:val="20"/>
        </w:rPr>
      </w:pPr>
      <w:r w:rsidRPr="00C74559">
        <w:rPr>
          <w:b/>
          <w:sz w:val="20"/>
        </w:rPr>
        <w:t>Regulate</w:t>
      </w:r>
      <w:r w:rsidRPr="00C74559">
        <w:rPr>
          <w:sz w:val="20"/>
        </w:rPr>
        <w:t xml:space="preserve"> </w:t>
      </w:r>
    </w:p>
    <w:p w:rsidR="00C74559" w:rsidRDefault="00C74559" w:rsidP="00C74559">
      <w:pPr>
        <w:spacing w:line="360" w:lineRule="auto"/>
        <w:rPr>
          <w:sz w:val="20"/>
        </w:rPr>
      </w:pPr>
      <w:r w:rsidRPr="00C74559">
        <w:rPr>
          <w:sz w:val="20"/>
        </w:rPr>
        <w:t xml:space="preserve">Try to avoid letting the same people speak all the time, you need to get as broad an input as possible. As facilitator you are responsible for managing the discussion and should ensure everyone that wants to contribute can. </w:t>
      </w:r>
    </w:p>
    <w:p w:rsidR="00C74559" w:rsidRDefault="00C74559" w:rsidP="00C74559">
      <w:pPr>
        <w:spacing w:line="360" w:lineRule="auto"/>
        <w:rPr>
          <w:sz w:val="20"/>
        </w:rPr>
      </w:pPr>
    </w:p>
    <w:p w:rsidR="00C74559" w:rsidRPr="00C74559" w:rsidRDefault="00C74559" w:rsidP="00C74559">
      <w:pPr>
        <w:spacing w:line="360" w:lineRule="auto"/>
        <w:rPr>
          <w:sz w:val="20"/>
        </w:rPr>
      </w:pPr>
    </w:p>
    <w:p w:rsidR="00C74559" w:rsidRPr="00C74559" w:rsidRDefault="00C74559" w:rsidP="00C74559">
      <w:pPr>
        <w:spacing w:line="360" w:lineRule="auto"/>
        <w:rPr>
          <w:b/>
          <w:sz w:val="22"/>
        </w:rPr>
      </w:pPr>
      <w:r w:rsidRPr="00C74559">
        <w:rPr>
          <w:noProof/>
          <w:sz w:val="22"/>
          <w:lang w:eastAsia="en-GB"/>
        </w:rPr>
        <mc:AlternateContent>
          <mc:Choice Requires="wps">
            <w:drawing>
              <wp:anchor distT="0" distB="0" distL="114300" distR="114300" simplePos="0" relativeHeight="251662336" behindDoc="0" locked="0" layoutInCell="1" allowOverlap="1" wp14:anchorId="61772D71" wp14:editId="34173A9E">
                <wp:simplePos x="0" y="0"/>
                <wp:positionH relativeFrom="column">
                  <wp:posOffset>-82448</wp:posOffset>
                </wp:positionH>
                <wp:positionV relativeFrom="paragraph">
                  <wp:posOffset>-64034</wp:posOffset>
                </wp:positionV>
                <wp:extent cx="5918200" cy="4939665"/>
                <wp:effectExtent l="19050" t="1905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493966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C74559" w:rsidRPr="00C74559" w:rsidRDefault="00C74559" w:rsidP="00C74559">
                            <w:pPr>
                              <w:spacing w:before="120" w:line="360" w:lineRule="auto"/>
                              <w:rPr>
                                <w:b/>
                                <w:sz w:val="20"/>
                              </w:rPr>
                            </w:pPr>
                            <w:r w:rsidRPr="00C74559">
                              <w:rPr>
                                <w:b/>
                                <w:sz w:val="20"/>
                              </w:rPr>
                              <w:t>Tips for effective communication</w:t>
                            </w:r>
                          </w:p>
                          <w:p w:rsidR="00C74559" w:rsidRPr="00C74559" w:rsidRDefault="00C74559" w:rsidP="00C74559">
                            <w:pPr>
                              <w:spacing w:line="360" w:lineRule="auto"/>
                              <w:rPr>
                                <w:sz w:val="20"/>
                              </w:rPr>
                            </w:pPr>
                          </w:p>
                          <w:p w:rsidR="00C74559" w:rsidRPr="00C74559" w:rsidRDefault="00C74559" w:rsidP="00C74559">
                            <w:pPr>
                              <w:pStyle w:val="ListParagraph"/>
                              <w:numPr>
                                <w:ilvl w:val="0"/>
                                <w:numId w:val="3"/>
                              </w:numPr>
                              <w:spacing w:after="0" w:line="360" w:lineRule="auto"/>
                              <w:ind w:left="567" w:hanging="283"/>
                              <w:rPr>
                                <w:rFonts w:ascii="Verdana" w:hAnsi="Verdana"/>
                                <w:sz w:val="20"/>
                              </w:rPr>
                            </w:pPr>
                            <w:r w:rsidRPr="00C74559">
                              <w:rPr>
                                <w:rFonts w:ascii="Verdana" w:hAnsi="Verdana"/>
                                <w:sz w:val="20"/>
                              </w:rPr>
                              <w:t>Keep good eye contact during conversations.</w:t>
                            </w:r>
                          </w:p>
                          <w:p w:rsidR="00C74559" w:rsidRPr="00C74559" w:rsidRDefault="00C74559" w:rsidP="00C74559">
                            <w:pPr>
                              <w:pStyle w:val="ListParagraph"/>
                              <w:numPr>
                                <w:ilvl w:val="0"/>
                                <w:numId w:val="3"/>
                              </w:numPr>
                              <w:spacing w:after="0" w:line="360" w:lineRule="auto"/>
                              <w:ind w:left="567" w:hanging="283"/>
                              <w:rPr>
                                <w:rFonts w:ascii="Verdana" w:hAnsi="Verdana"/>
                                <w:sz w:val="20"/>
                              </w:rPr>
                            </w:pPr>
                            <w:r w:rsidRPr="00C74559">
                              <w:rPr>
                                <w:rFonts w:ascii="Verdana" w:hAnsi="Verdana"/>
                                <w:sz w:val="20"/>
                              </w:rPr>
                              <w:t xml:space="preserve">Be aware of your body language. Try to keep it open to show that you are interested. </w:t>
                            </w:r>
                          </w:p>
                          <w:p w:rsidR="00C74559" w:rsidRPr="00C74559" w:rsidRDefault="00C74559" w:rsidP="00C74559">
                            <w:pPr>
                              <w:pStyle w:val="ListParagraph"/>
                              <w:numPr>
                                <w:ilvl w:val="0"/>
                                <w:numId w:val="3"/>
                              </w:numPr>
                              <w:spacing w:after="0" w:line="360" w:lineRule="auto"/>
                              <w:ind w:left="567" w:hanging="283"/>
                              <w:rPr>
                                <w:rFonts w:ascii="Verdana" w:hAnsi="Verdana"/>
                                <w:sz w:val="20"/>
                              </w:rPr>
                            </w:pPr>
                            <w:r w:rsidRPr="00C74559">
                              <w:rPr>
                                <w:rFonts w:ascii="Verdana" w:hAnsi="Verdana"/>
                                <w:sz w:val="20"/>
                              </w:rPr>
                              <w:t>Avoid negative mannerisms.</w:t>
                            </w:r>
                          </w:p>
                          <w:p w:rsidR="00C74559" w:rsidRPr="00C74559" w:rsidRDefault="00C74559" w:rsidP="00C74559">
                            <w:pPr>
                              <w:pStyle w:val="ListParagraph"/>
                              <w:numPr>
                                <w:ilvl w:val="0"/>
                                <w:numId w:val="3"/>
                              </w:numPr>
                              <w:spacing w:after="0" w:line="360" w:lineRule="auto"/>
                              <w:ind w:left="567" w:hanging="283"/>
                              <w:rPr>
                                <w:rFonts w:ascii="Verdana" w:hAnsi="Verdana"/>
                                <w:sz w:val="20"/>
                              </w:rPr>
                            </w:pPr>
                            <w:r w:rsidRPr="00C74559">
                              <w:rPr>
                                <w:rFonts w:ascii="Verdana" w:hAnsi="Verdana"/>
                                <w:sz w:val="20"/>
                              </w:rPr>
                              <w:t xml:space="preserve">Be attentive. Try nodding, smiling or making small agreeing noises. </w:t>
                            </w:r>
                          </w:p>
                          <w:p w:rsidR="00C74559" w:rsidRPr="00C74559" w:rsidRDefault="00C74559" w:rsidP="00C74559">
                            <w:pPr>
                              <w:pStyle w:val="ListParagraph"/>
                              <w:numPr>
                                <w:ilvl w:val="0"/>
                                <w:numId w:val="3"/>
                              </w:numPr>
                              <w:spacing w:after="0" w:line="360" w:lineRule="auto"/>
                              <w:ind w:left="567" w:hanging="283"/>
                              <w:rPr>
                                <w:rFonts w:ascii="Verdana" w:hAnsi="Verdana"/>
                                <w:sz w:val="20"/>
                              </w:rPr>
                            </w:pPr>
                            <w:r w:rsidRPr="00C74559">
                              <w:rPr>
                                <w:rFonts w:ascii="Verdana" w:hAnsi="Verdana"/>
                                <w:sz w:val="20"/>
                              </w:rPr>
                              <w:t xml:space="preserve">Keep an open mind to what you are hearing. </w:t>
                            </w:r>
                          </w:p>
                          <w:p w:rsidR="00C74559" w:rsidRPr="00C74559" w:rsidRDefault="00C74559" w:rsidP="00C74559">
                            <w:pPr>
                              <w:pStyle w:val="ListParagraph"/>
                              <w:numPr>
                                <w:ilvl w:val="0"/>
                                <w:numId w:val="3"/>
                              </w:numPr>
                              <w:spacing w:after="0" w:line="360" w:lineRule="auto"/>
                              <w:ind w:left="567" w:hanging="283"/>
                              <w:rPr>
                                <w:rFonts w:ascii="Verdana" w:hAnsi="Verdana"/>
                                <w:sz w:val="20"/>
                              </w:rPr>
                            </w:pPr>
                            <w:r w:rsidRPr="00C74559">
                              <w:rPr>
                                <w:rFonts w:ascii="Verdana" w:hAnsi="Verdana"/>
                                <w:sz w:val="20"/>
                              </w:rPr>
                              <w:t>Don’t interrupt to impose your solutions on the speaker.</w:t>
                            </w:r>
                          </w:p>
                          <w:p w:rsidR="00C74559" w:rsidRPr="00C74559" w:rsidRDefault="00C74559" w:rsidP="00C74559">
                            <w:pPr>
                              <w:numPr>
                                <w:ilvl w:val="0"/>
                                <w:numId w:val="4"/>
                              </w:numPr>
                              <w:tabs>
                                <w:tab w:val="num" w:pos="567"/>
                              </w:tabs>
                              <w:spacing w:line="360" w:lineRule="auto"/>
                              <w:ind w:left="567" w:hanging="283"/>
                              <w:rPr>
                                <w:sz w:val="20"/>
                              </w:rPr>
                            </w:pPr>
                            <w:r w:rsidRPr="00C74559">
                              <w:rPr>
                                <w:sz w:val="20"/>
                              </w:rPr>
                              <w:t>Clarify your understanding with the speaker.</w:t>
                            </w:r>
                          </w:p>
                          <w:p w:rsidR="00C74559" w:rsidRPr="00C74559" w:rsidRDefault="00C74559" w:rsidP="00C74559">
                            <w:pPr>
                              <w:numPr>
                                <w:ilvl w:val="0"/>
                                <w:numId w:val="4"/>
                              </w:numPr>
                              <w:tabs>
                                <w:tab w:val="num" w:pos="567"/>
                              </w:tabs>
                              <w:spacing w:line="360" w:lineRule="auto"/>
                              <w:ind w:left="567" w:hanging="283"/>
                              <w:rPr>
                                <w:sz w:val="20"/>
                              </w:rPr>
                            </w:pPr>
                            <w:r w:rsidRPr="00C74559">
                              <w:rPr>
                                <w:sz w:val="20"/>
                              </w:rPr>
                              <w:t>Pay attention to the response and let the person completely finish what they have to say.</w:t>
                            </w:r>
                          </w:p>
                          <w:p w:rsidR="00C74559" w:rsidRPr="00C74559" w:rsidRDefault="00C74559" w:rsidP="00C74559">
                            <w:pPr>
                              <w:numPr>
                                <w:ilvl w:val="0"/>
                                <w:numId w:val="4"/>
                              </w:numPr>
                              <w:spacing w:line="360" w:lineRule="auto"/>
                              <w:ind w:left="567" w:hanging="283"/>
                              <w:rPr>
                                <w:sz w:val="20"/>
                              </w:rPr>
                            </w:pPr>
                            <w:r w:rsidRPr="00C74559">
                              <w:rPr>
                                <w:sz w:val="20"/>
                              </w:rPr>
                              <w:t xml:space="preserve">Pay attention to non-verbal cues e.g. signs of discomfort or tension. </w:t>
                            </w:r>
                          </w:p>
                          <w:p w:rsidR="00C74559" w:rsidRPr="00C74559" w:rsidRDefault="00C74559" w:rsidP="00C74559">
                            <w:pPr>
                              <w:numPr>
                                <w:ilvl w:val="0"/>
                                <w:numId w:val="4"/>
                              </w:numPr>
                              <w:tabs>
                                <w:tab w:val="num" w:pos="567"/>
                              </w:tabs>
                              <w:spacing w:line="360" w:lineRule="auto"/>
                              <w:ind w:left="567" w:hanging="283"/>
                              <w:rPr>
                                <w:sz w:val="20"/>
                              </w:rPr>
                            </w:pPr>
                            <w:r w:rsidRPr="00C74559">
                              <w:rPr>
                                <w:sz w:val="20"/>
                              </w:rPr>
                              <w:t>Speak slowly and clearly and be consistent.</w:t>
                            </w:r>
                          </w:p>
                          <w:p w:rsidR="00C74559" w:rsidRPr="00C74559" w:rsidRDefault="00C74559" w:rsidP="00C74559">
                            <w:pPr>
                              <w:numPr>
                                <w:ilvl w:val="0"/>
                                <w:numId w:val="4"/>
                              </w:numPr>
                              <w:tabs>
                                <w:tab w:val="num" w:pos="567"/>
                              </w:tabs>
                              <w:spacing w:line="360" w:lineRule="auto"/>
                              <w:ind w:left="567" w:hanging="283"/>
                              <w:rPr>
                                <w:sz w:val="20"/>
                              </w:rPr>
                            </w:pPr>
                            <w:r w:rsidRPr="00C74559">
                              <w:rPr>
                                <w:sz w:val="20"/>
                              </w:rPr>
                              <w:t>Take notes and clarify any points that have not been understood.</w:t>
                            </w:r>
                          </w:p>
                          <w:p w:rsidR="00C74559" w:rsidRDefault="00C74559" w:rsidP="00C745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772D71" id="_x0000_t202" coordsize="21600,21600" o:spt="202" path="m,l,21600r21600,l21600,xe">
                <v:stroke joinstyle="miter"/>
                <v:path gradientshapeok="t" o:connecttype="rect"/>
              </v:shapetype>
              <v:shape id="Text Box 21" o:spid="_x0000_s1033" type="#_x0000_t202" style="position:absolute;margin-left:-6.5pt;margin-top:-5.05pt;width:466pt;height:388.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" fillcolor="white [3201]" strokecolor="black [3200]" strokeweight="3pt">
                <v:textbox style="mso-fit-shape-to-text:t">
                  <w:txbxContent>
                    <w:p w:rsidR="00C74559" w:rsidRPr="00C74559" w:rsidRDefault="00C74559" w:rsidP="00C74559">
                      <w:pPr>
                        <w:spacing w:before="120" w:line="360" w:lineRule="auto"/>
                        <w:rPr>
                          <w:b/>
                          <w:sz w:val="20"/>
                        </w:rPr>
                      </w:pPr>
                      <w:r w:rsidRPr="00C74559">
                        <w:rPr>
                          <w:b/>
                          <w:sz w:val="20"/>
                        </w:rPr>
                        <w:t>Tips for effective communication</w:t>
                      </w:r>
                    </w:p>
                    <w:p w:rsidR="00C74559" w:rsidRPr="00C74559" w:rsidRDefault="00C74559" w:rsidP="00C74559">
                      <w:pPr>
                        <w:spacing w:line="360" w:lineRule="auto"/>
                        <w:rPr>
                          <w:sz w:val="20"/>
                        </w:rPr>
                      </w:pPr>
                    </w:p>
                    <w:p w:rsidR="00C74559" w:rsidRPr="00C74559" w:rsidRDefault="00C74559" w:rsidP="00C74559">
                      <w:pPr>
                        <w:pStyle w:val="ListParagraph"/>
                        <w:numPr>
                          <w:ilvl w:val="0"/>
                          <w:numId w:val="3"/>
                        </w:numPr>
                        <w:spacing w:after="0" w:line="360" w:lineRule="auto"/>
                        <w:ind w:left="567" w:hanging="283"/>
                        <w:rPr>
                          <w:rFonts w:ascii="Verdana" w:hAnsi="Verdana"/>
                          <w:sz w:val="20"/>
                        </w:rPr>
                      </w:pPr>
                      <w:r w:rsidRPr="00C74559">
                        <w:rPr>
                          <w:rFonts w:ascii="Verdana" w:hAnsi="Verdana"/>
                          <w:sz w:val="20"/>
                        </w:rPr>
                        <w:t>Keep good eye contact during conversations.</w:t>
                      </w:r>
                    </w:p>
                    <w:p w:rsidR="00C74559" w:rsidRPr="00C74559" w:rsidRDefault="00C74559" w:rsidP="00C74559">
                      <w:pPr>
                        <w:pStyle w:val="ListParagraph"/>
                        <w:numPr>
                          <w:ilvl w:val="0"/>
                          <w:numId w:val="3"/>
                        </w:numPr>
                        <w:spacing w:after="0" w:line="360" w:lineRule="auto"/>
                        <w:ind w:left="567" w:hanging="283"/>
                        <w:rPr>
                          <w:rFonts w:ascii="Verdana" w:hAnsi="Verdana"/>
                          <w:sz w:val="20"/>
                        </w:rPr>
                      </w:pPr>
                      <w:r w:rsidRPr="00C74559">
                        <w:rPr>
                          <w:rFonts w:ascii="Verdana" w:hAnsi="Verdana"/>
                          <w:sz w:val="20"/>
                        </w:rPr>
                        <w:t xml:space="preserve">Be aware of your body language. Try to keep it open to show that you are interested. </w:t>
                      </w:r>
                    </w:p>
                    <w:p w:rsidR="00C74559" w:rsidRPr="00C74559" w:rsidRDefault="00C74559" w:rsidP="00C74559">
                      <w:pPr>
                        <w:pStyle w:val="ListParagraph"/>
                        <w:numPr>
                          <w:ilvl w:val="0"/>
                          <w:numId w:val="3"/>
                        </w:numPr>
                        <w:spacing w:after="0" w:line="360" w:lineRule="auto"/>
                        <w:ind w:left="567" w:hanging="283"/>
                        <w:rPr>
                          <w:rFonts w:ascii="Verdana" w:hAnsi="Verdana"/>
                          <w:sz w:val="20"/>
                        </w:rPr>
                      </w:pPr>
                      <w:r w:rsidRPr="00C74559">
                        <w:rPr>
                          <w:rFonts w:ascii="Verdana" w:hAnsi="Verdana"/>
                          <w:sz w:val="20"/>
                        </w:rPr>
                        <w:t>Avoid negative mannerisms.</w:t>
                      </w:r>
                    </w:p>
                    <w:p w:rsidR="00C74559" w:rsidRPr="00C74559" w:rsidRDefault="00C74559" w:rsidP="00C74559">
                      <w:pPr>
                        <w:pStyle w:val="ListParagraph"/>
                        <w:numPr>
                          <w:ilvl w:val="0"/>
                          <w:numId w:val="3"/>
                        </w:numPr>
                        <w:spacing w:after="0" w:line="360" w:lineRule="auto"/>
                        <w:ind w:left="567" w:hanging="283"/>
                        <w:rPr>
                          <w:rFonts w:ascii="Verdana" w:hAnsi="Verdana"/>
                          <w:sz w:val="20"/>
                        </w:rPr>
                      </w:pPr>
                      <w:r w:rsidRPr="00C74559">
                        <w:rPr>
                          <w:rFonts w:ascii="Verdana" w:hAnsi="Verdana"/>
                          <w:sz w:val="20"/>
                        </w:rPr>
                        <w:t xml:space="preserve">Be attentive. Try nodding, smiling or making small agreeing noises. </w:t>
                      </w:r>
                    </w:p>
                    <w:p w:rsidR="00C74559" w:rsidRPr="00C74559" w:rsidRDefault="00C74559" w:rsidP="00C74559">
                      <w:pPr>
                        <w:pStyle w:val="ListParagraph"/>
                        <w:numPr>
                          <w:ilvl w:val="0"/>
                          <w:numId w:val="3"/>
                        </w:numPr>
                        <w:spacing w:after="0" w:line="360" w:lineRule="auto"/>
                        <w:ind w:left="567" w:hanging="283"/>
                        <w:rPr>
                          <w:rFonts w:ascii="Verdana" w:hAnsi="Verdana"/>
                          <w:sz w:val="20"/>
                        </w:rPr>
                      </w:pPr>
                      <w:r w:rsidRPr="00C74559">
                        <w:rPr>
                          <w:rFonts w:ascii="Verdana" w:hAnsi="Verdana"/>
                          <w:sz w:val="20"/>
                        </w:rPr>
                        <w:t xml:space="preserve">Keep an open mind to what you are hearing. </w:t>
                      </w:r>
                    </w:p>
                    <w:p w:rsidR="00C74559" w:rsidRPr="00C74559" w:rsidRDefault="00C74559" w:rsidP="00C74559">
                      <w:pPr>
                        <w:pStyle w:val="ListParagraph"/>
                        <w:numPr>
                          <w:ilvl w:val="0"/>
                          <w:numId w:val="3"/>
                        </w:numPr>
                        <w:spacing w:after="0" w:line="360" w:lineRule="auto"/>
                        <w:ind w:left="567" w:hanging="283"/>
                        <w:rPr>
                          <w:rFonts w:ascii="Verdana" w:hAnsi="Verdana"/>
                          <w:sz w:val="20"/>
                        </w:rPr>
                      </w:pPr>
                      <w:r w:rsidRPr="00C74559">
                        <w:rPr>
                          <w:rFonts w:ascii="Verdana" w:hAnsi="Verdana"/>
                          <w:sz w:val="20"/>
                        </w:rPr>
                        <w:t>Don’t interrupt to impose your solutions on the speaker.</w:t>
                      </w:r>
                    </w:p>
                    <w:p w:rsidR="00C74559" w:rsidRPr="00C74559" w:rsidRDefault="00C74559" w:rsidP="00C74559">
                      <w:pPr>
                        <w:numPr>
                          <w:ilvl w:val="0"/>
                          <w:numId w:val="4"/>
                        </w:numPr>
                        <w:tabs>
                          <w:tab w:val="num" w:pos="567"/>
                        </w:tabs>
                        <w:spacing w:line="360" w:lineRule="auto"/>
                        <w:ind w:left="567" w:hanging="283"/>
                        <w:rPr>
                          <w:sz w:val="20"/>
                        </w:rPr>
                      </w:pPr>
                      <w:r w:rsidRPr="00C74559">
                        <w:rPr>
                          <w:sz w:val="20"/>
                        </w:rPr>
                        <w:t>Clarify your understanding with the speaker.</w:t>
                      </w:r>
                    </w:p>
                    <w:p w:rsidR="00C74559" w:rsidRPr="00C74559" w:rsidRDefault="00C74559" w:rsidP="00C74559">
                      <w:pPr>
                        <w:numPr>
                          <w:ilvl w:val="0"/>
                          <w:numId w:val="4"/>
                        </w:numPr>
                        <w:tabs>
                          <w:tab w:val="num" w:pos="567"/>
                        </w:tabs>
                        <w:spacing w:line="360" w:lineRule="auto"/>
                        <w:ind w:left="567" w:hanging="283"/>
                        <w:rPr>
                          <w:sz w:val="20"/>
                        </w:rPr>
                      </w:pPr>
                      <w:r w:rsidRPr="00C74559">
                        <w:rPr>
                          <w:sz w:val="20"/>
                        </w:rPr>
                        <w:t>Pay attention to the response and let the person completely finish what they have to say.</w:t>
                      </w:r>
                    </w:p>
                    <w:p w:rsidR="00C74559" w:rsidRPr="00C74559" w:rsidRDefault="00C74559" w:rsidP="00C74559">
                      <w:pPr>
                        <w:numPr>
                          <w:ilvl w:val="0"/>
                          <w:numId w:val="4"/>
                        </w:numPr>
                        <w:spacing w:line="360" w:lineRule="auto"/>
                        <w:ind w:left="567" w:hanging="283"/>
                        <w:rPr>
                          <w:sz w:val="20"/>
                        </w:rPr>
                      </w:pPr>
                      <w:r w:rsidRPr="00C74559">
                        <w:rPr>
                          <w:sz w:val="20"/>
                        </w:rPr>
                        <w:t xml:space="preserve">Pay attention to non-verbal cues e.g. signs of discomfort or tension. </w:t>
                      </w:r>
                    </w:p>
                    <w:p w:rsidR="00C74559" w:rsidRPr="00C74559" w:rsidRDefault="00C74559" w:rsidP="00C74559">
                      <w:pPr>
                        <w:numPr>
                          <w:ilvl w:val="0"/>
                          <w:numId w:val="4"/>
                        </w:numPr>
                        <w:tabs>
                          <w:tab w:val="num" w:pos="567"/>
                        </w:tabs>
                        <w:spacing w:line="360" w:lineRule="auto"/>
                        <w:ind w:left="567" w:hanging="283"/>
                        <w:rPr>
                          <w:sz w:val="20"/>
                        </w:rPr>
                      </w:pPr>
                      <w:r w:rsidRPr="00C74559">
                        <w:rPr>
                          <w:sz w:val="20"/>
                        </w:rPr>
                        <w:t>Speak slowly and clearly and be consistent.</w:t>
                      </w:r>
                    </w:p>
                    <w:p w:rsidR="00C74559" w:rsidRPr="00C74559" w:rsidRDefault="00C74559" w:rsidP="00C74559">
                      <w:pPr>
                        <w:numPr>
                          <w:ilvl w:val="0"/>
                          <w:numId w:val="4"/>
                        </w:numPr>
                        <w:tabs>
                          <w:tab w:val="num" w:pos="567"/>
                        </w:tabs>
                        <w:spacing w:line="360" w:lineRule="auto"/>
                        <w:ind w:left="567" w:hanging="283"/>
                        <w:rPr>
                          <w:sz w:val="20"/>
                        </w:rPr>
                      </w:pPr>
                      <w:r w:rsidRPr="00C74559">
                        <w:rPr>
                          <w:sz w:val="20"/>
                        </w:rPr>
                        <w:t>Take notes and clarify any points that have not been understood.</w:t>
                      </w:r>
                    </w:p>
                    <w:p w:rsidR="00C74559" w:rsidRDefault="00C74559" w:rsidP="00C74559"/>
                  </w:txbxContent>
                </v:textbox>
              </v:shape>
            </w:pict>
          </mc:Fallback>
        </mc:AlternateContent>
      </w:r>
    </w:p>
    <w:sectPr w:rsidR="00C74559" w:rsidRPr="00C74559" w:rsidSect="00C7455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MM_400_600_">
    <w:panose1 w:val="00000000000000000000"/>
    <w:charset w:val="00"/>
    <w:family w:val="swiss"/>
    <w:notTrueType/>
    <w:pitch w:val="default"/>
    <w:sig w:usb0="00000003" w:usb1="00000000" w:usb2="00000000" w:usb3="00000000" w:csb0="00000001" w:csb1="00000000"/>
  </w:font>
  <w:font w:name="MyriadMM_700_600_">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A073F"/>
    <w:multiLevelType w:val="multilevel"/>
    <w:tmpl w:val="4E9E6AAA"/>
    <w:lvl w:ilvl="0">
      <w:start w:val="1"/>
      <w:numFmt w:val="bullet"/>
      <w:lvlText w:val=""/>
      <w:lvlJc w:val="left"/>
      <w:pPr>
        <w:ind w:left="360" w:hanging="360"/>
      </w:pPr>
      <w:rPr>
        <w:rFonts w:ascii="Symbol" w:hAnsi="Symbol" w:hint="default"/>
      </w:rPr>
    </w:lvl>
    <w:lvl w:ilvl="1">
      <w:start w:val="1"/>
      <w:numFmt w:val="none"/>
      <w:lvlText w:val="4.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0C5F91"/>
    <w:multiLevelType w:val="multilevel"/>
    <w:tmpl w:val="FBA0BA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DB41108"/>
    <w:multiLevelType w:val="multilevel"/>
    <w:tmpl w:val="05169092"/>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EB924A7"/>
    <w:multiLevelType w:val="multilevel"/>
    <w:tmpl w:val="64081ED8"/>
    <w:lvl w:ilvl="0">
      <w:start w:val="4"/>
      <w:numFmt w:val="decimal"/>
      <w:lvlText w:val="%1."/>
      <w:lvlJc w:val="left"/>
      <w:pPr>
        <w:ind w:left="360" w:hanging="360"/>
      </w:pPr>
      <w:rPr>
        <w:rFonts w:hint="default"/>
      </w:rPr>
    </w:lvl>
    <w:lvl w:ilvl="1">
      <w:start w:val="4"/>
      <w:numFmt w:val="decimal"/>
      <w:lvlText w:val="%2."/>
      <w:lvlJc w:val="left"/>
      <w:pPr>
        <w:ind w:left="792" w:hanging="432"/>
      </w:pPr>
      <w:rPr>
        <w:rFonts w:hint="default"/>
      </w:rPr>
    </w:lvl>
    <w:lvl w:ilvl="2">
      <w:start w:val="1"/>
      <w:numFmt w:val="none"/>
      <w:lvlText w:val="3.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0E96A12"/>
    <w:multiLevelType w:val="hybridMultilevel"/>
    <w:tmpl w:val="44747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734DB0"/>
    <w:multiLevelType w:val="multilevel"/>
    <w:tmpl w:val="1F4854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C10FAF"/>
    <w:multiLevelType w:val="hybridMultilevel"/>
    <w:tmpl w:val="C85C2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59"/>
    <w:rsid w:val="000538C5"/>
    <w:rsid w:val="0010400F"/>
    <w:rsid w:val="004E3E4C"/>
    <w:rsid w:val="0052659B"/>
    <w:rsid w:val="00B33F8F"/>
    <w:rsid w:val="00C74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540C7-891E-4000-8F0C-F2818657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59"/>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uiPriority w:val="99"/>
    <w:qFormat/>
    <w:rsid w:val="00C74559"/>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4559"/>
    <w:rPr>
      <w:rFonts w:ascii="Verdana" w:eastAsia="Times New Roman" w:hAnsi="Verdana" w:cs="Times New Roman"/>
      <w:b/>
      <w:bCs/>
      <w:sz w:val="24"/>
      <w:szCs w:val="20"/>
    </w:rPr>
  </w:style>
  <w:style w:type="paragraph" w:styleId="ListParagraph">
    <w:name w:val="List Paragraph"/>
    <w:basedOn w:val="Normal"/>
    <w:uiPriority w:val="99"/>
    <w:qFormat/>
    <w:rsid w:val="00C7455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AC51-8899-4CF8-8CF5-3C6BB5C3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Millar</dc:creator>
  <cp:keywords/>
  <dc:description/>
  <cp:lastModifiedBy>Stephanie Millar</cp:lastModifiedBy>
  <cp:revision>1</cp:revision>
  <dcterms:created xsi:type="dcterms:W3CDTF">2014-10-27T15:40:00Z</dcterms:created>
  <dcterms:modified xsi:type="dcterms:W3CDTF">2014-10-27T15:50:00Z</dcterms:modified>
</cp:coreProperties>
</file>